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2A9" w:rsidRPr="001C3F27" w:rsidRDefault="00116BB1" w:rsidP="00703CE7">
      <w:pPr>
        <w:rPr>
          <w:sz w:val="28"/>
          <w:szCs w:val="28"/>
        </w:rPr>
      </w:pPr>
      <w:r>
        <w:rPr>
          <w:noProof/>
          <w:sz w:val="32"/>
          <w:szCs w:val="32"/>
        </w:rPr>
        <w:drawing>
          <wp:inline distT="0" distB="0" distL="0" distR="0">
            <wp:extent cx="6915150" cy="9763125"/>
            <wp:effectExtent l="19050" t="0" r="0" b="0"/>
            <wp:docPr id="2" name="Рисунок 1" descr="C:\Documents and Settings\2\Рабочий стол\ГИБДД\Категория С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2\Рабочий стол\ГИБДД\Категория С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8540" cy="9767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52DE" w:rsidRDefault="00F2285A" w:rsidP="00376846">
      <w:pPr>
        <w:rPr>
          <w:sz w:val="28"/>
          <w:szCs w:val="28"/>
        </w:rPr>
      </w:pPr>
      <w:r w:rsidRPr="001C3F27">
        <w:rPr>
          <w:sz w:val="28"/>
          <w:szCs w:val="28"/>
        </w:rPr>
        <w:lastRenderedPageBreak/>
        <w:t xml:space="preserve"> </w:t>
      </w:r>
      <w:r w:rsidR="0016550B">
        <w:rPr>
          <w:sz w:val="28"/>
          <w:szCs w:val="28"/>
        </w:rPr>
        <w:t xml:space="preserve"> </w:t>
      </w:r>
    </w:p>
    <w:p w:rsidR="00703CE7" w:rsidRDefault="00116BB1" w:rsidP="00703CE7">
      <w:r>
        <w:rPr>
          <w:noProof/>
          <w:sz w:val="28"/>
          <w:szCs w:val="28"/>
        </w:rPr>
        <w:drawing>
          <wp:inline distT="0" distB="0" distL="0" distR="0">
            <wp:extent cx="6570345" cy="9034224"/>
            <wp:effectExtent l="19050" t="0" r="1905" b="0"/>
            <wp:docPr id="3" name="Рисунок 2" descr="C:\Documents and Settings\2\Рабочий стол\ГИБДД\Категория С\РИСУНО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2\Рабочий стол\ГИБДД\Категория С\РИСУНОК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394A">
        <w:t xml:space="preserve"> </w:t>
      </w:r>
    </w:p>
    <w:p w:rsidR="001E394A" w:rsidRDefault="001E394A" w:rsidP="00703CE7"/>
    <w:p w:rsidR="00116BB1" w:rsidRDefault="00116BB1" w:rsidP="00703CE7"/>
    <w:p w:rsidR="00116BB1" w:rsidRDefault="00116BB1" w:rsidP="00703CE7">
      <w:r>
        <w:rPr>
          <w:noProof/>
        </w:rPr>
        <w:drawing>
          <wp:inline distT="0" distB="0" distL="0" distR="0">
            <wp:extent cx="6570345" cy="9034224"/>
            <wp:effectExtent l="19050" t="0" r="1905" b="0"/>
            <wp:docPr id="4" name="Рисунок 3" descr="C:\Documents and Settings\2\Рабочий стол\ГИБДД\Категория С\РИСУНОК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2\Рабочий стол\ГИБДД\Категория С\РИСУНОК 00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BB1" w:rsidRDefault="00116BB1" w:rsidP="00703CE7">
      <w:pPr>
        <w:rPr>
          <w:sz w:val="28"/>
          <w:szCs w:val="28"/>
        </w:rPr>
      </w:pPr>
    </w:p>
    <w:p w:rsidR="00703CE7" w:rsidRDefault="00116BB1" w:rsidP="00703CE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570345" cy="9034224"/>
            <wp:effectExtent l="19050" t="0" r="1905" b="0"/>
            <wp:docPr id="5" name="Рисунок 4" descr="C:\Documents and Settings\2\Рабочий стол\ГИБДД\Категория С\РИСУНОК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2\Рабочий стол\ГИБДД\Категория С\РИСУНОК 003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BB1" w:rsidRDefault="00116BB1" w:rsidP="00703CE7">
      <w:pPr>
        <w:rPr>
          <w:sz w:val="28"/>
          <w:szCs w:val="28"/>
        </w:rPr>
      </w:pPr>
    </w:p>
    <w:p w:rsidR="00116BB1" w:rsidRDefault="00116BB1" w:rsidP="00703CE7">
      <w:pPr>
        <w:rPr>
          <w:sz w:val="28"/>
          <w:szCs w:val="28"/>
        </w:rPr>
        <w:sectPr w:rsidR="00116BB1" w:rsidSect="00116BB1">
          <w:footerReference w:type="default" r:id="rId12"/>
          <w:pgSz w:w="11906" w:h="16838"/>
          <w:pgMar w:top="426" w:right="850" w:bottom="1134" w:left="709" w:header="708" w:footer="708" w:gutter="0"/>
          <w:cols w:space="708"/>
          <w:docGrid w:linePitch="360"/>
        </w:sectPr>
      </w:pPr>
    </w:p>
    <w:p w:rsidR="00116BB1" w:rsidRDefault="00116BB1" w:rsidP="00116BB1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570345" cy="9034224"/>
            <wp:effectExtent l="19050" t="0" r="1905" b="0"/>
            <wp:docPr id="6" name="Рисунок 5" descr="C:\Documents and Settings\2\Рабочий стол\ГИБДД\Категория С\РИСУНОК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2\Рабочий стол\ГИБДД\Категория С\РИСУНОК 004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BB1" w:rsidRDefault="00116BB1" w:rsidP="00116BB1">
      <w:pPr>
        <w:rPr>
          <w:sz w:val="28"/>
          <w:szCs w:val="28"/>
        </w:rPr>
      </w:pPr>
    </w:p>
    <w:p w:rsidR="00116BB1" w:rsidRPr="00116BB1" w:rsidRDefault="00116BB1" w:rsidP="00116BB1">
      <w:pPr>
        <w:rPr>
          <w:sz w:val="28"/>
          <w:szCs w:val="28"/>
        </w:rPr>
        <w:sectPr w:rsidR="00116BB1" w:rsidRPr="00116BB1" w:rsidSect="00116BB1">
          <w:pgSz w:w="11906" w:h="16838"/>
          <w:pgMar w:top="426" w:right="850" w:bottom="1134" w:left="709" w:header="708" w:footer="708" w:gutter="0"/>
          <w:cols w:space="708"/>
          <w:docGrid w:linePitch="360"/>
        </w:sectPr>
      </w:pPr>
    </w:p>
    <w:p w:rsidR="00116BB1" w:rsidRDefault="00116BB1" w:rsidP="00380590">
      <w:pPr>
        <w:pStyle w:val="ConsPlusNormal"/>
        <w:ind w:firstLine="567"/>
        <w:jc w:val="right"/>
        <w:rPr>
          <w:rFonts w:ascii="Times New Roman" w:hAnsi="Times New Roman" w:cs="Times New Roman"/>
          <w:noProof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9246394" cy="6477000"/>
            <wp:effectExtent l="19050" t="0" r="0" b="0"/>
            <wp:docPr id="7" name="Рисунок 6" descr="C:\Documents and Settings\2\Local Settings\Temporary Internet Files\Content.Word\РИСУНОК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2\Local Settings\Temporary Internet Files\Content.Word\РИСУНОК 005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0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BB1" w:rsidRDefault="00116BB1" w:rsidP="00380590">
      <w:pPr>
        <w:pStyle w:val="ConsPlusNormal"/>
        <w:ind w:firstLine="567"/>
        <w:jc w:val="right"/>
        <w:rPr>
          <w:rFonts w:ascii="Times New Roman" w:hAnsi="Times New Roman" w:cs="Times New Roman"/>
          <w:noProof/>
          <w:sz w:val="28"/>
          <w:szCs w:val="28"/>
        </w:rPr>
        <w:sectPr w:rsidR="00116BB1" w:rsidSect="00116BB1">
          <w:pgSz w:w="16838" w:h="11906" w:orient="landscape"/>
          <w:pgMar w:top="851" w:right="1134" w:bottom="850" w:left="1134" w:header="708" w:footer="708" w:gutter="0"/>
          <w:cols w:space="708"/>
          <w:docGrid w:linePitch="360"/>
        </w:sectPr>
      </w:pPr>
      <w:r>
        <w:rPr>
          <w:noProof/>
        </w:rPr>
        <w:lastRenderedPageBreak/>
        <w:drawing>
          <wp:inline distT="0" distB="0" distL="0" distR="0">
            <wp:extent cx="9246394" cy="6362700"/>
            <wp:effectExtent l="19050" t="0" r="0" b="0"/>
            <wp:docPr id="9" name="Рисунок 9" descr="C:\Documents and Settings\2\Local Settings\Temporary Internet Files\Content.Word\РИСУНОК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2\Local Settings\Temporary Internet Files\Content.Word\РИСУНОК 006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66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1CE" w:rsidRPr="001C3F27" w:rsidRDefault="00543C26" w:rsidP="00C319B9">
      <w:pPr>
        <w:pStyle w:val="ad"/>
        <w:ind w:left="1985"/>
        <w:jc w:val="center"/>
        <w:rPr>
          <w:b/>
          <w:sz w:val="28"/>
          <w:szCs w:val="28"/>
        </w:rPr>
      </w:pPr>
      <w:r w:rsidRPr="001C3F27">
        <w:rPr>
          <w:b/>
          <w:sz w:val="28"/>
          <w:szCs w:val="28"/>
          <w:lang w:val="en-US"/>
        </w:rPr>
        <w:lastRenderedPageBreak/>
        <w:t>IV</w:t>
      </w:r>
      <w:r w:rsidRPr="001C3F27">
        <w:rPr>
          <w:b/>
          <w:sz w:val="28"/>
          <w:szCs w:val="28"/>
        </w:rPr>
        <w:t>.ОБРАЗОВАТЕЛЬНЫЕ</w:t>
      </w:r>
      <w:r w:rsidR="000021CE" w:rsidRPr="001C3F27">
        <w:rPr>
          <w:b/>
          <w:sz w:val="28"/>
          <w:szCs w:val="28"/>
        </w:rPr>
        <w:t xml:space="preserve"> ПРОГРАММЫ УЧЕБНЫХ ПРЕДМЕТОВ</w:t>
      </w:r>
    </w:p>
    <w:p w:rsidR="000021CE" w:rsidRPr="001C3F27" w:rsidRDefault="005602DA" w:rsidP="006E0C6F">
      <w:pPr>
        <w:pStyle w:val="ad"/>
        <w:spacing w:line="360" w:lineRule="auto"/>
        <w:ind w:left="0" w:firstLine="567"/>
        <w:jc w:val="both"/>
        <w:rPr>
          <w:sz w:val="28"/>
          <w:szCs w:val="28"/>
        </w:rPr>
      </w:pPr>
      <w:r w:rsidRPr="001C3F27">
        <w:rPr>
          <w:bCs/>
          <w:sz w:val="28"/>
          <w:szCs w:val="28"/>
        </w:rPr>
        <w:t>4</w:t>
      </w:r>
      <w:r w:rsidR="000021CE" w:rsidRPr="001C3F27">
        <w:rPr>
          <w:bCs/>
          <w:sz w:val="28"/>
          <w:szCs w:val="28"/>
        </w:rPr>
        <w:t xml:space="preserve">.1. Базовый цикл </w:t>
      </w:r>
      <w:r w:rsidR="00763D1F" w:rsidRPr="001C3F27">
        <w:rPr>
          <w:sz w:val="28"/>
          <w:szCs w:val="28"/>
        </w:rPr>
        <w:t>Образовательной</w:t>
      </w:r>
      <w:r w:rsidR="000021CE" w:rsidRPr="001C3F27">
        <w:rPr>
          <w:bCs/>
          <w:sz w:val="28"/>
          <w:szCs w:val="28"/>
        </w:rPr>
        <w:t xml:space="preserve"> программы включает:</w:t>
      </w:r>
    </w:p>
    <w:p w:rsidR="000021CE" w:rsidRPr="001C3F27" w:rsidRDefault="005602DA" w:rsidP="00C319B9">
      <w:pPr>
        <w:ind w:right="6" w:firstLine="567"/>
        <w:jc w:val="both"/>
        <w:rPr>
          <w:sz w:val="28"/>
          <w:szCs w:val="28"/>
        </w:rPr>
      </w:pPr>
      <w:r w:rsidRPr="001C3F27">
        <w:rPr>
          <w:bCs/>
          <w:sz w:val="28"/>
          <w:szCs w:val="28"/>
        </w:rPr>
        <w:t>4</w:t>
      </w:r>
      <w:r w:rsidR="000021CE" w:rsidRPr="001C3F27">
        <w:rPr>
          <w:bCs/>
          <w:sz w:val="28"/>
          <w:szCs w:val="28"/>
        </w:rPr>
        <w:t xml:space="preserve">.1.1. Учебный предмет </w:t>
      </w:r>
      <w:r w:rsidR="000021CE" w:rsidRPr="001C3F27">
        <w:rPr>
          <w:rFonts w:eastAsia="Calibri"/>
          <w:sz w:val="28"/>
          <w:szCs w:val="28"/>
          <w:lang w:eastAsia="en-US"/>
        </w:rPr>
        <w:t>«Основы законодательства в сфере дорожного движения»</w:t>
      </w:r>
    </w:p>
    <w:p w:rsidR="000021CE" w:rsidRPr="001C3F27" w:rsidRDefault="000021CE" w:rsidP="00C319B9">
      <w:pPr>
        <w:ind w:right="4" w:firstLine="567"/>
        <w:jc w:val="center"/>
        <w:rPr>
          <w:bCs/>
          <w:sz w:val="28"/>
          <w:szCs w:val="28"/>
        </w:rPr>
      </w:pPr>
      <w:r w:rsidRPr="001C3F27">
        <w:rPr>
          <w:bCs/>
          <w:sz w:val="28"/>
          <w:szCs w:val="28"/>
        </w:rPr>
        <w:t>Распределение учебных часов по разделам и те</w:t>
      </w:r>
      <w:r w:rsidR="006E0C6F" w:rsidRPr="001C3F27">
        <w:rPr>
          <w:bCs/>
          <w:sz w:val="28"/>
          <w:szCs w:val="28"/>
        </w:rPr>
        <w:t xml:space="preserve">мам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03"/>
        <w:gridCol w:w="1134"/>
        <w:gridCol w:w="2127"/>
        <w:gridCol w:w="1842"/>
      </w:tblGrid>
      <w:tr w:rsidR="000021CE" w:rsidRPr="001C3F27" w:rsidTr="000F297D">
        <w:tc>
          <w:tcPr>
            <w:tcW w:w="5103" w:type="dxa"/>
            <w:vMerge w:val="restart"/>
            <w:tcBorders>
              <w:top w:val="single" w:sz="8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</w:p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</w:p>
          <w:p w:rsidR="000021CE" w:rsidRPr="001C3F27" w:rsidRDefault="000021CE" w:rsidP="006E0C6F">
            <w:pPr>
              <w:ind w:right="4" w:firstLine="567"/>
              <w:jc w:val="center"/>
              <w:rPr>
                <w:bCs/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Наименование разделов и тем </w:t>
            </w:r>
          </w:p>
        </w:tc>
        <w:tc>
          <w:tcPr>
            <w:tcW w:w="5103" w:type="dxa"/>
            <w:gridSpan w:val="3"/>
            <w:tcBorders>
              <w:top w:val="single" w:sz="8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bCs/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Количество часов</w:t>
            </w:r>
          </w:p>
        </w:tc>
      </w:tr>
      <w:tr w:rsidR="000021CE" w:rsidRPr="001C3F27" w:rsidTr="000F297D">
        <w:tc>
          <w:tcPr>
            <w:tcW w:w="5103" w:type="dxa"/>
            <w:vMerge/>
          </w:tcPr>
          <w:p w:rsidR="000021CE" w:rsidRPr="001C3F27" w:rsidRDefault="000021CE" w:rsidP="006E0C6F">
            <w:pPr>
              <w:ind w:right="4" w:firstLine="567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</w:tcPr>
          <w:p w:rsidR="000021CE" w:rsidRPr="001C3F27" w:rsidRDefault="000021CE" w:rsidP="00B562A9">
            <w:pPr>
              <w:ind w:right="4"/>
              <w:rPr>
                <w:bCs/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Всего</w:t>
            </w:r>
          </w:p>
        </w:tc>
        <w:tc>
          <w:tcPr>
            <w:tcW w:w="3969" w:type="dxa"/>
            <w:gridSpan w:val="2"/>
          </w:tcPr>
          <w:p w:rsidR="000021CE" w:rsidRPr="001C3F27" w:rsidRDefault="000021CE" w:rsidP="006E0C6F">
            <w:pPr>
              <w:ind w:right="4" w:firstLine="567"/>
              <w:jc w:val="center"/>
              <w:rPr>
                <w:bCs/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 том числе</w:t>
            </w:r>
          </w:p>
        </w:tc>
      </w:tr>
      <w:tr w:rsidR="000021CE" w:rsidRPr="001C3F27" w:rsidTr="000F297D">
        <w:tc>
          <w:tcPr>
            <w:tcW w:w="5103" w:type="dxa"/>
            <w:vMerge/>
          </w:tcPr>
          <w:p w:rsidR="000021CE" w:rsidRPr="001C3F27" w:rsidRDefault="000021CE" w:rsidP="006E0C6F">
            <w:pPr>
              <w:ind w:right="4" w:firstLine="567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0021CE" w:rsidRPr="001C3F27" w:rsidRDefault="000021CE" w:rsidP="006E0C6F">
            <w:pPr>
              <w:ind w:right="4" w:firstLine="567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127" w:type="dxa"/>
          </w:tcPr>
          <w:p w:rsidR="000021CE" w:rsidRPr="001C3F27" w:rsidRDefault="000021CE" w:rsidP="00B562A9">
            <w:pPr>
              <w:ind w:right="6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Теоретические </w:t>
            </w:r>
          </w:p>
          <w:p w:rsidR="000021CE" w:rsidRPr="001C3F27" w:rsidRDefault="000021CE" w:rsidP="006E0C6F">
            <w:pPr>
              <w:ind w:right="6" w:firstLine="567"/>
              <w:jc w:val="center"/>
              <w:rPr>
                <w:bCs/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занятия</w:t>
            </w:r>
          </w:p>
        </w:tc>
        <w:tc>
          <w:tcPr>
            <w:tcW w:w="1842" w:type="dxa"/>
          </w:tcPr>
          <w:p w:rsidR="000021CE" w:rsidRPr="001C3F27" w:rsidRDefault="000021CE" w:rsidP="00B562A9">
            <w:pPr>
              <w:ind w:right="6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Практические </w:t>
            </w:r>
          </w:p>
          <w:p w:rsidR="000021CE" w:rsidRPr="001C3F27" w:rsidRDefault="000021CE" w:rsidP="006E0C6F">
            <w:pPr>
              <w:ind w:right="6" w:firstLine="567"/>
              <w:jc w:val="center"/>
              <w:rPr>
                <w:bCs/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занятия</w:t>
            </w:r>
          </w:p>
        </w:tc>
      </w:tr>
      <w:tr w:rsidR="000021CE" w:rsidRPr="001C3F27" w:rsidTr="000F297D">
        <w:tc>
          <w:tcPr>
            <w:tcW w:w="10206" w:type="dxa"/>
            <w:gridSpan w:val="4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Законодательство, регулирующее отношения в сфере дорожного движения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2" w:space="0" w:color="auto"/>
              <w:bottom w:val="single" w:sz="4" w:space="0" w:color="auto"/>
            </w:tcBorders>
          </w:tcPr>
          <w:p w:rsidR="000021CE" w:rsidRPr="001C3F27" w:rsidRDefault="007B21D8" w:rsidP="007B21D8">
            <w:pPr>
              <w:ind w:right="4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Тема1</w:t>
            </w:r>
            <w:r w:rsidR="000021CE" w:rsidRPr="001C3F27">
              <w:rPr>
                <w:sz w:val="28"/>
                <w:szCs w:val="28"/>
              </w:rPr>
              <w:t>Законодательство, определяющее правовые основы обеспечения безопасности дорожного движения и регулирующее отношения в сфере взаимодействия общества и природы</w:t>
            </w:r>
          </w:p>
        </w:tc>
        <w:tc>
          <w:tcPr>
            <w:tcW w:w="1134" w:type="dxa"/>
            <w:tcBorders>
              <w:top w:val="single" w:sz="2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2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0021CE" w:rsidRPr="001C3F27" w:rsidRDefault="007B21D8" w:rsidP="007B21D8">
            <w:pPr>
              <w:ind w:right="4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>2</w:t>
            </w:r>
            <w:r w:rsidR="000021CE" w:rsidRPr="001C3F27">
              <w:rPr>
                <w:sz w:val="28"/>
                <w:szCs w:val="28"/>
              </w:rPr>
              <w:t>Законодательство, устанавливающее ответственность за нарушения в сфере дорожного движения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1964A4" w:rsidRPr="001C3F27" w:rsidTr="000F297D">
        <w:tc>
          <w:tcPr>
            <w:tcW w:w="510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1964A4" w:rsidRPr="001C3F27" w:rsidRDefault="001964A4" w:rsidP="001964A4">
            <w:pPr>
              <w:ind w:right="4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Применение упрощенного оформления дорожно-транспортных происшестви</w:t>
            </w:r>
            <w:r w:rsidR="007B7929">
              <w:rPr>
                <w:sz w:val="28"/>
                <w:szCs w:val="28"/>
              </w:rPr>
              <w:t>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1964A4" w:rsidRPr="001C3F27" w:rsidRDefault="001964A4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1964A4" w:rsidRPr="001C3F27" w:rsidRDefault="001964A4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1964A4" w:rsidRPr="001C3F27" w:rsidRDefault="001964A4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both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10206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Правила дорожного движения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0021CE" w:rsidRPr="001C3F27" w:rsidRDefault="007B21D8" w:rsidP="007B21D8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Тема3</w:t>
            </w:r>
            <w:r>
              <w:rPr>
                <w:b/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>Основные понятия и термины, используемые      в Правилах дорожного движения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0021CE" w:rsidRPr="001C3F27" w:rsidRDefault="007B21D8" w:rsidP="007B21D8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4 </w:t>
            </w:r>
            <w:r w:rsidR="000021CE" w:rsidRPr="001C3F27">
              <w:rPr>
                <w:sz w:val="28"/>
                <w:szCs w:val="28"/>
              </w:rPr>
              <w:t>Обязанности участников дорожного движения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0021CE" w:rsidRPr="001C3F27" w:rsidRDefault="007B21D8" w:rsidP="007B21D8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 5  </w:t>
            </w:r>
            <w:r w:rsidR="000021CE" w:rsidRPr="001C3F27">
              <w:rPr>
                <w:sz w:val="28"/>
                <w:szCs w:val="28"/>
              </w:rPr>
              <w:t>Дорожные знаки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0021CE" w:rsidRPr="001C3F27" w:rsidRDefault="007B21D8" w:rsidP="007B21D8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 6  </w:t>
            </w:r>
            <w:r w:rsidR="000021CE" w:rsidRPr="001C3F27">
              <w:rPr>
                <w:sz w:val="28"/>
                <w:szCs w:val="28"/>
              </w:rPr>
              <w:t>Дорожная разметка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0021CE" w:rsidRPr="001C3F27" w:rsidRDefault="007B21D8" w:rsidP="007B21D8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7 </w:t>
            </w:r>
            <w:r w:rsidR="000021CE" w:rsidRPr="001C3F27">
              <w:rPr>
                <w:sz w:val="28"/>
                <w:szCs w:val="28"/>
              </w:rPr>
              <w:t>Порядок движения</w:t>
            </w:r>
            <w:r w:rsidR="000021CE" w:rsidRPr="001C3F27">
              <w:rPr>
                <w:rFonts w:eastAsia="Calibri"/>
                <w:sz w:val="28"/>
                <w:szCs w:val="28"/>
              </w:rPr>
              <w:t xml:space="preserve"> и расположение </w:t>
            </w:r>
            <w:r w:rsidR="000021CE" w:rsidRPr="001C3F27">
              <w:rPr>
                <w:sz w:val="28"/>
                <w:szCs w:val="28"/>
              </w:rPr>
              <w:t>транспортных средств на проезжей части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</w:tcPr>
          <w:p w:rsidR="000021CE" w:rsidRPr="001C3F27" w:rsidRDefault="007B21D8" w:rsidP="007B21D8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8 </w:t>
            </w:r>
            <w:r w:rsidR="000021CE" w:rsidRPr="001C3F27">
              <w:rPr>
                <w:sz w:val="28"/>
                <w:szCs w:val="28"/>
              </w:rPr>
              <w:t>Остановка и стоянка транспортных средств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7B21D8" w:rsidP="007B21D8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Тема9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>Регулирование дорожного движения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7B21D8" w:rsidP="007B21D8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10   </w:t>
            </w:r>
            <w:r w:rsidR="000021CE" w:rsidRPr="001C3F27">
              <w:rPr>
                <w:sz w:val="28"/>
                <w:szCs w:val="28"/>
              </w:rPr>
              <w:t>Проезд перекрестков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7B21D8" w:rsidP="00C319B9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11  </w:t>
            </w:r>
            <w:r w:rsidR="000021CE" w:rsidRPr="001C3F27">
              <w:rPr>
                <w:sz w:val="28"/>
                <w:szCs w:val="28"/>
              </w:rPr>
              <w:t xml:space="preserve">Проезд пешеходных переходов, </w:t>
            </w:r>
            <w:r w:rsidR="000021CE" w:rsidRPr="001C3F27">
              <w:rPr>
                <w:sz w:val="28"/>
                <w:szCs w:val="28"/>
              </w:rPr>
              <w:lastRenderedPageBreak/>
              <w:t>мест остановок м</w:t>
            </w:r>
            <w:r w:rsidR="00C319B9">
              <w:rPr>
                <w:sz w:val="28"/>
                <w:szCs w:val="28"/>
              </w:rPr>
              <w:t xml:space="preserve">аршрутных транспортных средств </w:t>
            </w:r>
            <w:r w:rsidR="000021CE" w:rsidRPr="001C3F27">
              <w:rPr>
                <w:sz w:val="28"/>
                <w:szCs w:val="28"/>
              </w:rPr>
              <w:t>и железнодорожных переездов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7B21D8" w:rsidP="007B21D8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lastRenderedPageBreak/>
              <w:t>Тема</w:t>
            </w:r>
            <w:r>
              <w:rPr>
                <w:b/>
                <w:sz w:val="28"/>
                <w:szCs w:val="28"/>
              </w:rPr>
              <w:t xml:space="preserve">12 </w:t>
            </w:r>
            <w:r w:rsidR="000021CE" w:rsidRPr="001C3F27">
              <w:rPr>
                <w:sz w:val="28"/>
                <w:szCs w:val="28"/>
              </w:rPr>
              <w:t>Порядок использования внешних световых приборов и звуковых сигналов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7B21D8" w:rsidP="007B21D8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13 </w:t>
            </w:r>
            <w:r w:rsidR="000021CE" w:rsidRPr="001C3F27">
              <w:rPr>
                <w:sz w:val="28"/>
                <w:szCs w:val="28"/>
              </w:rPr>
              <w:t>Буксировка транспортных средств, перевозка людей и грузов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7B21D8" w:rsidP="007B21D8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14  </w:t>
            </w:r>
            <w:r w:rsidR="000021CE" w:rsidRPr="001C3F27">
              <w:rPr>
                <w:sz w:val="28"/>
                <w:szCs w:val="28"/>
              </w:rPr>
              <w:t>Требования к оборудованию и техническому состоянию транспортных средств</w:t>
            </w:r>
          </w:p>
          <w:p w:rsidR="00763D1F" w:rsidRPr="007B21D8" w:rsidRDefault="00763D1F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both"/>
              <w:rPr>
                <w:b/>
                <w:sz w:val="28"/>
                <w:szCs w:val="28"/>
              </w:rPr>
            </w:pPr>
            <w:r w:rsidRPr="007B21D8">
              <w:rPr>
                <w:b/>
                <w:sz w:val="28"/>
                <w:szCs w:val="28"/>
              </w:rPr>
              <w:t>Зачет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38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26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12</w:t>
            </w:r>
          </w:p>
        </w:tc>
      </w:tr>
      <w:tr w:rsidR="000021CE" w:rsidRPr="001C3F27" w:rsidTr="000F297D"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42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30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widowControl w:val="0"/>
              <w:tabs>
                <w:tab w:val="left" w:pos="560"/>
              </w:tabs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12</w:t>
            </w:r>
          </w:p>
        </w:tc>
      </w:tr>
    </w:tbl>
    <w:p w:rsidR="000021CE" w:rsidRPr="001C3F27" w:rsidRDefault="005602DA" w:rsidP="00763D1F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C3F27">
        <w:rPr>
          <w:rFonts w:eastAsia="Calibri"/>
          <w:sz w:val="28"/>
          <w:szCs w:val="28"/>
        </w:rPr>
        <w:t>4</w:t>
      </w:r>
      <w:r w:rsidR="000021CE" w:rsidRPr="001C3F27">
        <w:rPr>
          <w:rFonts w:eastAsia="Calibri"/>
          <w:sz w:val="28"/>
          <w:szCs w:val="28"/>
        </w:rPr>
        <w:t>.1.1.1. Законодательство, регулирующее отношения в сфере дорожного движения включает:</w:t>
      </w:r>
    </w:p>
    <w:p w:rsidR="000021CE" w:rsidRPr="001C3F27" w:rsidRDefault="0037764C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37764C">
        <w:rPr>
          <w:rFonts w:eastAsia="Calibri"/>
          <w:b/>
          <w:sz w:val="28"/>
          <w:szCs w:val="28"/>
        </w:rPr>
        <w:t>Тема 1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Законодательство, определяющее правовые основы обеспечения безопасности дорожного движения и регулирующее отношения в сфере взаимодействия общества и природы: общие положения; права и обязанности граждан, общественных и иных некоммерческих объединений в области охраны окружающей среды; ответственность за нарушение законодательства в области охраны окружающей среды и разрешение споров в области охраны окружающей среды.</w:t>
      </w:r>
    </w:p>
    <w:p w:rsidR="000021CE" w:rsidRPr="00235B80" w:rsidRDefault="0037764C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37764C">
        <w:rPr>
          <w:rFonts w:eastAsia="Calibri"/>
          <w:b/>
          <w:sz w:val="28"/>
          <w:szCs w:val="28"/>
        </w:rPr>
        <w:t>Тема 2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Законодательство, устанавливающее ответственность за нарушения в сфере дорожного движения: задачи и принципы УК Российской Федерации; понятие преступления и виды преступлений; понятие и цели наказания, виды наказаний; экологические преступления; ответственность за преступления против безопасности движения и эксплуатации транспорта; задачи и пр</w:t>
      </w:r>
      <w:r w:rsidR="006E0C6F" w:rsidRPr="001C3F27">
        <w:rPr>
          <w:rFonts w:eastAsia="Calibri"/>
          <w:sz w:val="28"/>
          <w:szCs w:val="28"/>
        </w:rPr>
        <w:t>инципы законодательства</w:t>
      </w:r>
      <w:r w:rsidR="000021CE" w:rsidRPr="001C3F27">
        <w:rPr>
          <w:rFonts w:eastAsia="Calibri"/>
          <w:sz w:val="28"/>
          <w:szCs w:val="28"/>
        </w:rPr>
        <w:t xml:space="preserve"> об административных правонарушениях; административн</w:t>
      </w:r>
      <w:r w:rsidR="006E0C6F" w:rsidRPr="001C3F27">
        <w:rPr>
          <w:rFonts w:eastAsia="Calibri"/>
          <w:sz w:val="28"/>
          <w:szCs w:val="28"/>
        </w:rPr>
        <w:t xml:space="preserve">ое правонарушение  </w:t>
      </w:r>
      <w:r w:rsidR="000021CE" w:rsidRPr="001C3F27">
        <w:rPr>
          <w:rFonts w:eastAsia="Calibri"/>
          <w:sz w:val="28"/>
          <w:szCs w:val="28"/>
        </w:rPr>
        <w:t xml:space="preserve"> и административная ответственность; административное наказание; назначение административного наказания; административные правонарушения в области охраны окружающей среды и природопользования; административные правонарушения в области дорожного движения; административные правонарушения против порядка управления; исполнение постановлений по делам об административных правонарушениях; размеры штрафов за административные правонарушения; гражданское законодательство; возникновение гражданских прав и обязанностей, осуществление и защита гражданских прав; объекты гражданских прав; право собственности и другие вещные права; аренда транспортных средств; страхование; обязательства вследствие причинения вреда; возмещение вреда лицом, застраховавшим свою ответственность; ответственность за вред, причиненный деятельностью, создающей повышенную опасность для окружающих; ответственность при отсутствии вины причинителя вреда; общие положения; условия и порядок осуществления обязательного страхования; компенсационные </w:t>
      </w:r>
      <w:r w:rsidR="000021CE" w:rsidRPr="001C3F27">
        <w:rPr>
          <w:rFonts w:eastAsia="Calibri"/>
          <w:sz w:val="28"/>
          <w:szCs w:val="28"/>
        </w:rPr>
        <w:lastRenderedPageBreak/>
        <w:t>выплаты.</w:t>
      </w:r>
      <w:r w:rsidR="00235B80" w:rsidRPr="00235B80">
        <w:t xml:space="preserve"> </w:t>
      </w:r>
      <w:r w:rsidR="00235B80" w:rsidRPr="00235B80">
        <w:rPr>
          <w:sz w:val="28"/>
          <w:szCs w:val="28"/>
        </w:rPr>
        <w:t>Оформление документов о дорожно-транспортном происшествии без участия уполномоченных сотрудников Госавтоинспекции</w:t>
      </w:r>
      <w:r w:rsidR="00235B80">
        <w:rPr>
          <w:sz w:val="28"/>
          <w:szCs w:val="28"/>
        </w:rPr>
        <w:t>.</w:t>
      </w:r>
    </w:p>
    <w:p w:rsidR="000021CE" w:rsidRPr="001C3F27" w:rsidRDefault="005602DA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C3F27">
        <w:rPr>
          <w:rFonts w:eastAsia="Calibri"/>
          <w:sz w:val="28"/>
          <w:szCs w:val="28"/>
        </w:rPr>
        <w:t>4</w:t>
      </w:r>
      <w:r w:rsidR="000021CE" w:rsidRPr="001C3F27">
        <w:rPr>
          <w:rFonts w:eastAsia="Calibri"/>
          <w:sz w:val="28"/>
          <w:szCs w:val="28"/>
        </w:rPr>
        <w:t>.1.1.2.  Правила дорожного движения включают:</w:t>
      </w:r>
    </w:p>
    <w:p w:rsidR="000021CE" w:rsidRPr="001C3F27" w:rsidRDefault="0037764C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37764C">
        <w:rPr>
          <w:rFonts w:eastAsia="Calibri"/>
          <w:b/>
          <w:sz w:val="28"/>
          <w:szCs w:val="28"/>
        </w:rPr>
        <w:t>Тема 3</w:t>
      </w:r>
      <w:r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Общие положения, основные понятия и термины, используемые в Правилах дорожного движения: значение Правил дорожного движения в обеспечении порядка и безопасности дорожного движения; структура Правил дорожного движения; дорожное движение; дорога и ее элементы; пешеходные перехо</w:t>
      </w:r>
      <w:r w:rsidR="006E0C6F" w:rsidRPr="001C3F27">
        <w:rPr>
          <w:rFonts w:eastAsia="Calibri"/>
          <w:sz w:val="28"/>
          <w:szCs w:val="28"/>
        </w:rPr>
        <w:t>ды, их виды</w:t>
      </w:r>
      <w:r w:rsidR="000021CE" w:rsidRPr="001C3F27">
        <w:rPr>
          <w:rFonts w:eastAsia="Calibri"/>
          <w:sz w:val="28"/>
          <w:szCs w:val="28"/>
        </w:rPr>
        <w:t xml:space="preserve"> и обозначения с помощью дорожных знаков и дорожной разметки; прилегающие территории: порядок въезда, выезда и движения по прилегающим к дороге территориям;</w:t>
      </w:r>
      <w:r w:rsidR="007B7929"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порядок движения в жилых зонах;  автомагистрали, порядок движения различных видов транспортных средств по автомагистралям; запрещения, вводимые на автомагистралях; перекрестки, виды перекрестков в зависимости от способа организации движения; определение приоритета в движении; железнодорожные переезды и их разновидности; участники дорожного движения; лица, наделенные полномочиями по регулированию дорожного движения; виды транспортных средств; организованная транспортная колонна;</w:t>
      </w:r>
      <w:r w:rsidR="007B7929"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ограниченная видимость, участки дорог с ограниченной видимостью; опасность для движения; дорожно-транспортное происшествие; перестроение, опережение, обгон, остановка и стоянка транспортных средств; темное время суток, недостаточная видимость; меры безопасности, предпринимаемые водителями транспортных средств, при движении в тёмное время суток и в условиях недостаточной видимости; населенный пункт: обозначение населенных пунктов с помощью дорожных знаков; различия в порядке движения по населенным пунктам в зависимости от их обозначения.</w:t>
      </w:r>
    </w:p>
    <w:p w:rsidR="000021CE" w:rsidRPr="001C3F27" w:rsidRDefault="0037764C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37764C">
        <w:rPr>
          <w:rFonts w:eastAsia="Calibri"/>
          <w:b/>
          <w:sz w:val="28"/>
          <w:szCs w:val="28"/>
        </w:rPr>
        <w:t>Тема 4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Обязанности участников дорожного движения: общие обязанности водителей; документы, которые водитель механического транспортного средства обязан иметь при себе и передавать для проверки сотрудникам пол</w:t>
      </w:r>
      <w:r w:rsidR="006E0C6F" w:rsidRPr="001C3F27">
        <w:rPr>
          <w:rFonts w:eastAsia="Calibri"/>
          <w:sz w:val="28"/>
          <w:szCs w:val="28"/>
        </w:rPr>
        <w:t xml:space="preserve">иции; обязанности водителя  </w:t>
      </w:r>
      <w:r w:rsidR="000021CE" w:rsidRPr="001C3F27">
        <w:rPr>
          <w:rFonts w:eastAsia="Calibri"/>
          <w:sz w:val="28"/>
          <w:szCs w:val="28"/>
        </w:rPr>
        <w:t>по обеспечению исправного технического состояния транспортного средства; порядок прохождения освидетельствования на состо</w:t>
      </w:r>
      <w:r w:rsidR="006E0C6F" w:rsidRPr="001C3F27">
        <w:rPr>
          <w:rFonts w:eastAsia="Calibri"/>
          <w:sz w:val="28"/>
          <w:szCs w:val="28"/>
        </w:rPr>
        <w:t xml:space="preserve">яние алкогольного опьянения </w:t>
      </w:r>
      <w:r w:rsidR="000021CE" w:rsidRPr="001C3F27">
        <w:rPr>
          <w:rFonts w:eastAsia="Calibri"/>
          <w:sz w:val="28"/>
          <w:szCs w:val="28"/>
        </w:rPr>
        <w:t xml:space="preserve"> и медицинского освидетельствования на состояние опьянения; порядок предоставления транспортных средств должностным лицам;</w:t>
      </w:r>
      <w:r w:rsidR="007B7929"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обязанности водителей, причастных к дорож</w:t>
      </w:r>
      <w:r w:rsidR="006E0C6F" w:rsidRPr="001C3F27">
        <w:rPr>
          <w:rFonts w:eastAsia="Calibri"/>
          <w:sz w:val="28"/>
          <w:szCs w:val="28"/>
        </w:rPr>
        <w:t xml:space="preserve">но-транспортному происшествию; </w:t>
      </w:r>
      <w:r w:rsidR="000021CE" w:rsidRPr="001C3F27">
        <w:rPr>
          <w:rFonts w:eastAsia="Calibri"/>
          <w:sz w:val="28"/>
          <w:szCs w:val="28"/>
        </w:rPr>
        <w:t xml:space="preserve">запретительные требования, предъявляемые к водителям; права и обязанности водителей транспортных средств, движущихся с включенным проблесковым маячком синего цвета (маячками синего   и красного цветов) и специальным звуковым сигналом; обязанности других водителей по обеспечению беспрепятственного проезда указанных транспортных средств и сопровождаемых ими транспортных </w:t>
      </w:r>
      <w:r w:rsidR="005D23C4">
        <w:rPr>
          <w:rFonts w:eastAsia="Calibri"/>
          <w:sz w:val="28"/>
          <w:szCs w:val="28"/>
        </w:rPr>
        <w:t xml:space="preserve">средств; обязанности пешеходов </w:t>
      </w:r>
      <w:r w:rsidR="000021CE" w:rsidRPr="001C3F27">
        <w:rPr>
          <w:rFonts w:eastAsia="Calibri"/>
          <w:sz w:val="28"/>
          <w:szCs w:val="28"/>
        </w:rPr>
        <w:t>и пассажиров по обеспечению безопасности дорожного движения.</w:t>
      </w:r>
      <w:r w:rsidR="00235B80">
        <w:rPr>
          <w:rFonts w:eastAsia="Calibri"/>
          <w:sz w:val="28"/>
          <w:szCs w:val="28"/>
        </w:rPr>
        <w:t xml:space="preserve"> Применение </w:t>
      </w:r>
      <w:r w:rsidR="00F634A6">
        <w:rPr>
          <w:rFonts w:eastAsia="Calibri"/>
          <w:sz w:val="28"/>
          <w:szCs w:val="28"/>
        </w:rPr>
        <w:t xml:space="preserve">пешеходами </w:t>
      </w:r>
      <w:r w:rsidR="0017537D">
        <w:rPr>
          <w:rFonts w:eastAsia="Calibri"/>
          <w:sz w:val="28"/>
          <w:szCs w:val="28"/>
        </w:rPr>
        <w:t>светов</w:t>
      </w:r>
      <w:r w:rsidR="00235B80">
        <w:rPr>
          <w:rFonts w:eastAsia="Calibri"/>
          <w:sz w:val="28"/>
          <w:szCs w:val="28"/>
        </w:rPr>
        <w:t>о</w:t>
      </w:r>
      <w:r w:rsidR="0017537D">
        <w:rPr>
          <w:rFonts w:eastAsia="Calibri"/>
          <w:sz w:val="28"/>
          <w:szCs w:val="28"/>
        </w:rPr>
        <w:t>звращающих предметов и элементов обеспечивающих видимость этих предметов водителями транспортных средств.</w:t>
      </w:r>
    </w:p>
    <w:p w:rsidR="0037764C" w:rsidRDefault="0037764C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</w:p>
    <w:p w:rsidR="0037764C" w:rsidRDefault="0037764C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</w:p>
    <w:p w:rsidR="0037764C" w:rsidRDefault="0037764C" w:rsidP="0037764C">
      <w:pPr>
        <w:ind w:firstLine="567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p w:rsidR="000021CE" w:rsidRPr="001C3F27" w:rsidRDefault="0037764C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37764C">
        <w:rPr>
          <w:rFonts w:eastAsia="Calibri"/>
          <w:b/>
          <w:sz w:val="28"/>
          <w:szCs w:val="28"/>
        </w:rPr>
        <w:lastRenderedPageBreak/>
        <w:t>Тема 5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Дорожные знаки: значение дорожных знаков в общей системе организации дорожного движения; классификация дорожных знаков; основной, предварительный, дублирующий, повторный знак; временные дорожные знаки; требования к расстановке знаков; назначение предупреждающих знаков; порядок установки предупреждающих знаков различной конфигурации; название и значение предупреждающих знаков; действия водителя при приближении к опасному участку дороги, обозначенному соответствующим предупреждающим знаком;</w:t>
      </w:r>
      <w:r w:rsidR="0017537D"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назначение знаков приоритета; название, значение и порядок их установки; действия водителей в соответствии с требованиями знаков приоритета; назначение запрещающих знаков; название, значение и порядок их установки; распространение действия запрещающих знаков на различные виды транспортных средств; действия водителей в соответствии с требованиями запрещающих знаков; зона действия запрещающих знаков; название, значение и порядок установки предписывающих знаков;</w:t>
      </w:r>
      <w:r w:rsidR="0011693D"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распространение действия предписывающих знаков на различные виды транспортных средств; действия водителей в соответствии с требованиями предписывающих знаков; назначение знаков особых предписаний;  название, значение и порядок их установки; особенности движения по участкам дорог, обозначенным знаками особых предписаний; назначение информационных знаков</w:t>
      </w:r>
      <w:r w:rsidR="005D23C4">
        <w:rPr>
          <w:rFonts w:eastAsia="Calibri"/>
          <w:sz w:val="28"/>
          <w:szCs w:val="28"/>
        </w:rPr>
        <w:t xml:space="preserve">; название, значение и порядок </w:t>
      </w:r>
      <w:r w:rsidR="000021CE" w:rsidRPr="001C3F27">
        <w:rPr>
          <w:rFonts w:eastAsia="Calibri"/>
          <w:sz w:val="28"/>
          <w:szCs w:val="28"/>
        </w:rPr>
        <w:t xml:space="preserve"> их установки; действия водителей в соответствии с требованиями информационных знаков; назначение знаков сервиса; название, значение и порядок установки знаков сервиса; назначение знаков дополнительной информации (табличек); название  и взаимодействие их с другими знаками; действия водителей с учетом требований знаков дополнительной информации.</w:t>
      </w:r>
    </w:p>
    <w:p w:rsidR="000021CE" w:rsidRPr="001C3F27" w:rsidRDefault="0037764C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37764C">
        <w:rPr>
          <w:rFonts w:eastAsia="Calibri"/>
          <w:b/>
          <w:sz w:val="28"/>
          <w:szCs w:val="28"/>
        </w:rPr>
        <w:t>Тема 6</w:t>
      </w:r>
      <w:r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Дорожная разметка: значение разметки в общей системе организации дорожного движения, классификация разметки; назначение и виды горизонтальной разметки; постоянная и временная разметка; цвет и условия применения каждого вида горизонтальной разметки; действия водителей в соответствии с ее требованиями; взаимодействие горизонтальной разметки с дорожными знаками; назначение вертикальной разметки; цвет и условия применения вертикальной разметки.</w:t>
      </w:r>
    </w:p>
    <w:p w:rsidR="000021CE" w:rsidRPr="001C3F27" w:rsidRDefault="0037764C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37764C">
        <w:rPr>
          <w:rFonts w:eastAsia="Calibri"/>
          <w:b/>
          <w:sz w:val="28"/>
          <w:szCs w:val="28"/>
        </w:rPr>
        <w:t>Тема 7</w:t>
      </w:r>
      <w:r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 xml:space="preserve">Порядок движения и расположение транспортных средств на проезжей части: предупредительные сигналы; виды и назначение сигналов; правила подачи сигналов световыми указателями поворотов и рукой; начало движения, перестроение; повороты направо, налево и разворот; поворот налево и разворот на проезжей части с трамвайными путями; движение задним ходом; случаи, когда водители должны уступать дорогу транспортным средствам, приближающимся справа; движение по дорогам с полосой разгона и торможения; средства организации дорожного движения, дающие водителю информацию о количестве полос движения; определение количества полос движения при отсутствии данных средств; порядок движения транспортных средств по дорогам с  различной шириной проезжей части; порядок движения тихоходных транспортных средств; движение безрельсовых транспортных средств по трамвайным путям попутного направления, расположенным слева на одном уровне с проезжей частью; движение транспортных средств по обочинам, тротуарам и пешеходным дорожкам; выбор дистанции, </w:t>
      </w:r>
      <w:r w:rsidR="000021CE" w:rsidRPr="001C3F27">
        <w:rPr>
          <w:rFonts w:eastAsia="Calibri"/>
          <w:sz w:val="28"/>
          <w:szCs w:val="28"/>
        </w:rPr>
        <w:lastRenderedPageBreak/>
        <w:t>интервалов и скорости в различных условиях движения; допустимые значения скорости движения для различных видов транспортных средств и условий перевозки; обгон, опережение; объезд препятствия и встречный разъезд;  действия водителей перед началом обгона и при обгоне; места, где обгон запрещен; опережение транспортных средств при проезде пешеходных переходов; объезд препятствия; встречный разъезд на узких участках дорог; встречный разъезд на подъемах и спусках; приоритет маршрутных транспортных средств; пересечение трамвайных путей вне перекрестка; порядок движения по дороге с выделенной полосой для маршрутных транспортных средств и транспортных средств, используемых в качестве легкового такси; правила поведения водителей в случаях, когда троллейбус или автобус начинает движение от обозначенного места остановки; учебная езда; требования к обучающему, обучаемому и механическому транспортному средству, на котором проводится обучение; дороги и места, где запрещается учебная езда; дополнительные требования к движению велосипедов, мопедов, гужевых повозок, а также прогону животных; ответственность водителей за нарушения порядка движения и расположения транспортных средств на проезжей части. Решение ситуационных задач.</w:t>
      </w:r>
    </w:p>
    <w:p w:rsidR="000021CE" w:rsidRPr="001C3F27" w:rsidRDefault="0037764C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37764C">
        <w:rPr>
          <w:rFonts w:eastAsia="Calibri"/>
          <w:b/>
          <w:sz w:val="28"/>
          <w:szCs w:val="28"/>
        </w:rPr>
        <w:t>Тема 8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Остановка и стоянка транспортных средств: порядок остановки и стоянки; способы постановки транспортных средств на стоянку; длительная стоянка вне населенных пунктов; остановка и стоянка на автомагистралях; места, где остановка  и стоянка запрещены; остановка и стоянка в жилых зонах; вынужденная остановка; действия водителей при вынужденной остановке в местах, где остановка запрещена, а также на автомагистралях и железнодорожных переездах; правила применения аварийной сигнализации и знака аварийной остановки при вынужденной остановке транспортного средства; меры, предпринимаемые водителем после остановки транспортного средства; ответственность водителей транспор</w:t>
      </w:r>
      <w:r w:rsidR="0092429C" w:rsidRPr="001C3F27">
        <w:rPr>
          <w:rFonts w:eastAsia="Calibri"/>
          <w:sz w:val="28"/>
          <w:szCs w:val="28"/>
        </w:rPr>
        <w:t xml:space="preserve">тных средств </w:t>
      </w:r>
      <w:r w:rsidR="000021CE" w:rsidRPr="001C3F27">
        <w:rPr>
          <w:rFonts w:eastAsia="Calibri"/>
          <w:sz w:val="28"/>
          <w:szCs w:val="28"/>
        </w:rPr>
        <w:t xml:space="preserve"> за нарушения правил остановки и стоянки. Решение ситуационных задач.</w:t>
      </w:r>
    </w:p>
    <w:p w:rsidR="000021CE" w:rsidRPr="001C3F27" w:rsidRDefault="0037764C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37764C">
        <w:rPr>
          <w:rFonts w:eastAsia="Calibri"/>
          <w:b/>
          <w:sz w:val="28"/>
          <w:szCs w:val="28"/>
        </w:rPr>
        <w:t>Тема 9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 xml:space="preserve">Регулирование дорожного движения: средства регулирования дорожного движения; значения сигналов светофора, действия водителей и </w:t>
      </w:r>
      <w:r w:rsidR="006E0C6F" w:rsidRPr="001C3F27">
        <w:rPr>
          <w:rFonts w:eastAsia="Calibri"/>
          <w:sz w:val="28"/>
          <w:szCs w:val="28"/>
        </w:rPr>
        <w:t>пешеходов</w:t>
      </w:r>
      <w:r w:rsidR="000021CE" w:rsidRPr="001C3F27">
        <w:rPr>
          <w:rFonts w:eastAsia="Calibri"/>
          <w:sz w:val="28"/>
          <w:szCs w:val="28"/>
        </w:rPr>
        <w:t xml:space="preserve"> в соответствии с этими сигналами; реверсивные светофоры; светофоры для регулирования движения трамваев, а также других маршрутных транспортных средств, движущихся по выделенной для них полосе; светофоры для регулирования движения через железнодорожные переезды; значение сигналов регулировщика для безрельсовых транспортных средств, трамваев и пешеходов; порядок остановки при сигналах светофора или регулировщика, запрещающих движение; действия водителей и пешеходов в случаях, когда указания регулировщика противоречат сигналам светофора, дорожным знакам и разметке.</w:t>
      </w:r>
    </w:p>
    <w:p w:rsidR="000021CE" w:rsidRPr="001C3F27" w:rsidRDefault="0037764C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5A3C58">
        <w:rPr>
          <w:rFonts w:eastAsia="Calibri"/>
          <w:b/>
          <w:sz w:val="28"/>
          <w:szCs w:val="28"/>
        </w:rPr>
        <w:t xml:space="preserve">Тема </w:t>
      </w:r>
      <w:r w:rsidR="005A3C58" w:rsidRPr="005A3C58">
        <w:rPr>
          <w:rFonts w:eastAsia="Calibri"/>
          <w:b/>
          <w:sz w:val="28"/>
          <w:szCs w:val="28"/>
        </w:rPr>
        <w:t>10</w:t>
      </w:r>
      <w:r w:rsidR="005A3C58"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Проезд перекрестков: общие правила проезда перекрестков; преимущества трамвая на перекрестке; регулируемые перекрестки; правила проезда регулируемых перекрестков; порядок движения по перекрёстку, регулируе</w:t>
      </w:r>
      <w:r w:rsidR="00E454B4" w:rsidRPr="001C3F27">
        <w:rPr>
          <w:rFonts w:eastAsia="Calibri"/>
          <w:sz w:val="28"/>
          <w:szCs w:val="28"/>
        </w:rPr>
        <w:t>мому светофоров</w:t>
      </w:r>
      <w:r w:rsidR="000021CE" w:rsidRPr="001C3F27">
        <w:rPr>
          <w:rFonts w:eastAsia="Calibri"/>
          <w:sz w:val="28"/>
          <w:szCs w:val="28"/>
        </w:rPr>
        <w:t xml:space="preserve"> с дополнительными секциями; нерегулируемые перекрестки; правила проезда нерегулируемых перекрестков равнозначных и неравнозначных дорог; очередность проезда перекрестка неравнозначных дорог, когда главная дорога </w:t>
      </w:r>
      <w:r w:rsidR="000021CE" w:rsidRPr="001C3F27">
        <w:rPr>
          <w:rFonts w:eastAsia="Calibri"/>
          <w:sz w:val="28"/>
          <w:szCs w:val="28"/>
        </w:rPr>
        <w:lastRenderedPageBreak/>
        <w:t>меняет направление; действия водителя в случае, если он не может определить наличие покрытия на дороге (темное время суток, грязь, снег) и при отсутствии знаков приоритета; ответственность водителей за нарушения правил проезда перекрестков. Решение ситуационных задач.</w:t>
      </w:r>
    </w:p>
    <w:p w:rsidR="000021CE" w:rsidRPr="001C3F27" w:rsidRDefault="005A3C58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5A3C58">
        <w:rPr>
          <w:rFonts w:eastAsia="Calibri"/>
          <w:b/>
          <w:sz w:val="28"/>
          <w:szCs w:val="28"/>
        </w:rPr>
        <w:t>Тема 11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Проезд пешеходных переходов, мест остановок маршрутных транспортных средств и железнодорожных переездов: правила проезда нерегулируемых пешеходных переходов; правила проезда регулируемых пешеходных переходов; действия водителей при появлении на проезжей части слепых пешеходов; правила проезда мест остановок маршрутных транспортных средств; действия водителя транспортного средства, имеющего опознавательные знаки «Перевозка детей» при посадке детей в транспортное средство и высадке из него, а также водителей, приближающихся к такому транспортному средству; правила проезда железнодорожных переездов; места остановки транспортных средств при запрещении движения через переезд; зап</w:t>
      </w:r>
      <w:r w:rsidR="0037541B" w:rsidRPr="001C3F27">
        <w:rPr>
          <w:rFonts w:eastAsia="Calibri"/>
          <w:sz w:val="28"/>
          <w:szCs w:val="28"/>
        </w:rPr>
        <w:t>рещения, действующие</w:t>
      </w:r>
      <w:r w:rsidR="000021CE" w:rsidRPr="001C3F27">
        <w:rPr>
          <w:rFonts w:eastAsia="Calibri"/>
          <w:sz w:val="28"/>
          <w:szCs w:val="28"/>
        </w:rPr>
        <w:t xml:space="preserve"> на железнодорожном переезде; случаи, требующие согласования условий движения через переезд с начальником дистанции пути железной дороги; ответственность водителей за нарушения правил проезда пешеходных переходов, мест остановок маршрутных транспортных средств и железнодорожных переездов. Решение ситуационных задач.</w:t>
      </w:r>
    </w:p>
    <w:p w:rsidR="000021CE" w:rsidRPr="001C3F27" w:rsidRDefault="005A3C58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5A3C58">
        <w:rPr>
          <w:rFonts w:eastAsia="Calibri"/>
          <w:b/>
          <w:sz w:val="28"/>
          <w:szCs w:val="28"/>
        </w:rPr>
        <w:t>Тема 12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Порядок использования внешних световых приборов и звуковых сигналов: правила использования внешних световых  приборов в различных условиях движения; действия водителя при ослеплении; обозначение транспортного средства при остановке и стоянке в темное время суток на не</w:t>
      </w:r>
      <w:r w:rsidR="0037541B" w:rsidRPr="001C3F27">
        <w:rPr>
          <w:rFonts w:eastAsia="Calibri"/>
          <w:sz w:val="28"/>
          <w:szCs w:val="28"/>
        </w:rPr>
        <w:t xml:space="preserve">освещенных участках дорог, </w:t>
      </w:r>
      <w:r w:rsidR="000021CE" w:rsidRPr="001C3F27">
        <w:rPr>
          <w:rFonts w:eastAsia="Calibri"/>
          <w:sz w:val="28"/>
          <w:szCs w:val="28"/>
        </w:rPr>
        <w:t>а также в условиях недостаточной видимости; обозначение движущегося транспортного средства в светлое время суток; порядок использования противотуманных фар и задних противотуманных фонарей; использование фары-искателя, фары-прожектора и знака автопоезда; порядок применения звуковых сигналов в различных условиях движения.</w:t>
      </w:r>
    </w:p>
    <w:p w:rsidR="000021CE" w:rsidRPr="001C3F27" w:rsidRDefault="005A3C58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5A3C58">
        <w:rPr>
          <w:rFonts w:eastAsia="Calibri"/>
          <w:b/>
          <w:sz w:val="28"/>
          <w:szCs w:val="28"/>
        </w:rPr>
        <w:t>Тема 1</w:t>
      </w:r>
      <w:r>
        <w:rPr>
          <w:rFonts w:eastAsia="Calibri"/>
          <w:b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Буксировка транспортных средств, перевозка людей и гру</w:t>
      </w:r>
      <w:r w:rsidR="0037541B" w:rsidRPr="001C3F27">
        <w:rPr>
          <w:rFonts w:eastAsia="Calibri"/>
          <w:sz w:val="28"/>
          <w:szCs w:val="28"/>
        </w:rPr>
        <w:t>зов: условия</w:t>
      </w:r>
      <w:r w:rsidR="000021CE" w:rsidRPr="001C3F27">
        <w:rPr>
          <w:rFonts w:eastAsia="Calibri"/>
          <w:sz w:val="28"/>
          <w:szCs w:val="28"/>
        </w:rPr>
        <w:t xml:space="preserve"> и   порядок буксировки механических транспортных средств на гибкой  сцепке, жесткой сцепке и методом частичной погрузки; перевозка</w:t>
      </w:r>
      <w:r w:rsidR="0037541B" w:rsidRPr="001C3F27">
        <w:rPr>
          <w:rFonts w:eastAsia="Calibri"/>
          <w:sz w:val="28"/>
          <w:szCs w:val="28"/>
        </w:rPr>
        <w:t xml:space="preserve"> людей в буксируемых </w:t>
      </w:r>
      <w:r w:rsidR="000021CE" w:rsidRPr="001C3F27">
        <w:rPr>
          <w:rFonts w:eastAsia="Calibri"/>
          <w:sz w:val="28"/>
          <w:szCs w:val="28"/>
        </w:rPr>
        <w:t>и буксирующих транспортных средствах; случаи, когда буксировка запрещена; требование к перевозке людей  в  грузовом  автомобиле; обязанности водителя перед началом движения; дополнительные требования при перевозке детей; случаи, когда запрещается перевозка людей; правила размещения и закрепления груза на транспортном средстве; перевозка грузов, выступающих за габариты транспортного средства.</w:t>
      </w:r>
      <w:r w:rsidR="0092429C" w:rsidRPr="001C3F27">
        <w:rPr>
          <w:rFonts w:eastAsia="Calibri"/>
          <w:sz w:val="28"/>
          <w:szCs w:val="28"/>
        </w:rPr>
        <w:t xml:space="preserve"> О</w:t>
      </w:r>
      <w:r w:rsidR="000021CE" w:rsidRPr="001C3F27">
        <w:rPr>
          <w:rFonts w:eastAsia="Calibri"/>
          <w:sz w:val="28"/>
          <w:szCs w:val="28"/>
        </w:rPr>
        <w:t>бозначение  перевозимого груза; случаи, требующие согласования</w:t>
      </w:r>
      <w:r w:rsidR="005D23C4">
        <w:rPr>
          <w:rFonts w:eastAsia="Calibri"/>
          <w:sz w:val="28"/>
          <w:szCs w:val="28"/>
        </w:rPr>
        <w:t xml:space="preserve"> условий движения транспортных </w:t>
      </w:r>
      <w:r w:rsidR="000021CE" w:rsidRPr="001C3F27">
        <w:rPr>
          <w:rFonts w:eastAsia="Calibri"/>
          <w:sz w:val="28"/>
          <w:szCs w:val="28"/>
        </w:rPr>
        <w:t>средств</w:t>
      </w:r>
      <w:r w:rsidR="0092429C" w:rsidRPr="001C3F27">
        <w:rPr>
          <w:rFonts w:eastAsia="Calibri"/>
          <w:sz w:val="28"/>
          <w:szCs w:val="28"/>
        </w:rPr>
        <w:t>а</w:t>
      </w:r>
      <w:r w:rsidR="000021CE" w:rsidRPr="001C3F27">
        <w:rPr>
          <w:rFonts w:eastAsia="Calibri"/>
          <w:sz w:val="28"/>
          <w:szCs w:val="28"/>
        </w:rPr>
        <w:t xml:space="preserve"> с Государственной инспекцией безопасности дорожного движения Министерства внутренних дел Российской Федерации (далее – Госавтоинспекция).</w:t>
      </w:r>
    </w:p>
    <w:p w:rsidR="000021CE" w:rsidRPr="001C3F27" w:rsidRDefault="005A3C58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5A3C58">
        <w:rPr>
          <w:rFonts w:eastAsia="Calibri"/>
          <w:b/>
          <w:sz w:val="28"/>
          <w:szCs w:val="28"/>
        </w:rPr>
        <w:t>Тема 1</w:t>
      </w:r>
      <w:r>
        <w:rPr>
          <w:rFonts w:eastAsia="Calibri"/>
          <w:b/>
          <w:sz w:val="28"/>
          <w:szCs w:val="28"/>
        </w:rPr>
        <w:t>4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 xml:space="preserve">Требования к оборудованию и техническому состоянию транспортных средств: общие требования; порядок прохождения технического осмотра; неисправности и условия, при наличии которых запрещается эксплуатация транспортных средств; типы регистрационных знаков, применяемые для различных  </w:t>
      </w:r>
      <w:r w:rsidR="000021CE" w:rsidRPr="001C3F27">
        <w:rPr>
          <w:rFonts w:eastAsia="Calibri"/>
          <w:sz w:val="28"/>
          <w:szCs w:val="28"/>
        </w:rPr>
        <w:lastRenderedPageBreak/>
        <w:t>групп транспортных  средств; требования к установке государственных регистрационных знаков на транспортных средствах; опознавательные знаки транспортных средств.</w:t>
      </w:r>
    </w:p>
    <w:p w:rsidR="00367691" w:rsidRPr="001C3F27" w:rsidRDefault="00367691" w:rsidP="00367691">
      <w:pPr>
        <w:ind w:firstLine="708"/>
        <w:jc w:val="both"/>
        <w:rPr>
          <w:sz w:val="28"/>
          <w:szCs w:val="28"/>
        </w:rPr>
      </w:pPr>
      <w:r w:rsidRPr="001C3F27">
        <w:rPr>
          <w:b/>
          <w:bCs/>
          <w:sz w:val="28"/>
          <w:szCs w:val="28"/>
          <w:u w:val="single"/>
        </w:rPr>
        <w:t>Зачет</w:t>
      </w:r>
      <w:r w:rsidRPr="001C3F27">
        <w:rPr>
          <w:sz w:val="28"/>
          <w:szCs w:val="28"/>
          <w:u w:val="single"/>
        </w:rPr>
        <w:t>.</w:t>
      </w:r>
      <w:r w:rsidRPr="001C3F27">
        <w:rPr>
          <w:sz w:val="28"/>
          <w:szCs w:val="28"/>
        </w:rPr>
        <w:t xml:space="preserve"> Решение тематических задач по темам контроль знаний при проведении теоретического этапа промежуточной и итоговой аттестации обучающихся проводится по контрольным вопросам </w:t>
      </w:r>
      <w:r w:rsidR="0011693D">
        <w:rPr>
          <w:sz w:val="28"/>
          <w:szCs w:val="28"/>
        </w:rPr>
        <w:t>.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  <w:r w:rsidRPr="001C3F27">
        <w:rPr>
          <w:b/>
          <w:sz w:val="28"/>
          <w:szCs w:val="28"/>
        </w:rPr>
        <w:t>Литература: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>1.Автошкола МААШ: Арсенал преподавателя. ООО «Торговый Дом МААШ», 2010 г.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2.М.Б.Афанасьев Г.И. Клинковштейн В.А. Мелкий. 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3.Правила дорожного движения Российской Федерации. Москва 2014 г. 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>4.Правила дорожного движения 2013 Новейшая методика обучения (+</w:t>
      </w:r>
      <w:r w:rsidRPr="001C3F27">
        <w:rPr>
          <w:sz w:val="28"/>
          <w:szCs w:val="28"/>
          <w:lang w:val="en-US"/>
        </w:rPr>
        <w:t>CD</w:t>
      </w:r>
      <w:r w:rsidRPr="001C3F27">
        <w:rPr>
          <w:sz w:val="28"/>
          <w:szCs w:val="28"/>
        </w:rPr>
        <w:t xml:space="preserve"> с анимационной тренинг-системой по ПДД). – СПб.: Питер, 2013г.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4.Экзаменационные билеты для приема теоретических экзаменов на право управления транспортными средствами категории «С» с комментариями (с изменениями). Коллектив авторов: Г.Б. Громоковский, С.Г. Бачманов, Я.С. Репин и др. 2014 г. 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>5.Правила дорожного движения для начинающих 2013 (со всеми последними изменениями)/ Жульнев Н.Я. – М.: Эксмо,2013г.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>6.Комментарии к экзаменационным билетам категории «А» и «В», «С» и «Д», М.: Рецепт - Холдинг. 2002 г.</w:t>
      </w:r>
    </w:p>
    <w:p w:rsidR="00367691" w:rsidRPr="001C3F27" w:rsidRDefault="00367691" w:rsidP="00367691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7.Кодекс Российской Федерации об административных правонарушениях (КоАП РФ) от 30.12.2001 г. №125-ФЗ </w:t>
      </w:r>
    </w:p>
    <w:p w:rsidR="00367691" w:rsidRPr="001C3F27" w:rsidRDefault="00367691" w:rsidP="00367691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8.Уголовный кодекс Российской Федерации от 13.06.1996 г. №63-ФЗ </w:t>
      </w:r>
    </w:p>
    <w:p w:rsidR="00367691" w:rsidRPr="001C3F27" w:rsidRDefault="00367691" w:rsidP="00367691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9.Федеральный закон от 10.01.1995 г. №196-ФЗ «О безопасности дорожного движения» </w:t>
      </w:r>
    </w:p>
    <w:p w:rsidR="00367691" w:rsidRPr="001C3F27" w:rsidRDefault="00367691" w:rsidP="00367691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10.Федеральный закон от 10.01.2002 г. №7-ФЗ «Об охране окружающей среды» </w:t>
      </w:r>
    </w:p>
    <w:p w:rsidR="00367691" w:rsidRPr="001C3F27" w:rsidRDefault="00367691" w:rsidP="00367691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11.Федеральный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1C3F27">
        <w:rPr>
          <w:b/>
          <w:sz w:val="28"/>
          <w:szCs w:val="28"/>
        </w:rPr>
        <w:t>Электронные учебно-наглядные пособия</w:t>
      </w:r>
      <w:r w:rsidRPr="001C3F27">
        <w:rPr>
          <w:sz w:val="28"/>
          <w:szCs w:val="28"/>
        </w:rPr>
        <w:t>: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>1.Автошкола (МААШ). Подготовка к экзаменам в ГИБДД «Уроки мастера», «Уроки безопасного вождения»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>2.Учебный видеокурс по правилам и безопасности дорожного движения (МААШ)</w:t>
      </w:r>
    </w:p>
    <w:p w:rsidR="000021CE" w:rsidRPr="001C3F27" w:rsidRDefault="005602DA" w:rsidP="006E0C6F">
      <w:pPr>
        <w:ind w:firstLine="567"/>
        <w:jc w:val="both"/>
        <w:rPr>
          <w:rFonts w:eastAsia="Calibri"/>
          <w:b/>
          <w:sz w:val="28"/>
          <w:szCs w:val="28"/>
        </w:rPr>
      </w:pPr>
      <w:r w:rsidRPr="001C3F27">
        <w:rPr>
          <w:b/>
          <w:bCs/>
          <w:sz w:val="28"/>
          <w:szCs w:val="28"/>
        </w:rPr>
        <w:t>4</w:t>
      </w:r>
      <w:r w:rsidR="000021CE" w:rsidRPr="001C3F27">
        <w:rPr>
          <w:b/>
          <w:bCs/>
          <w:sz w:val="28"/>
          <w:szCs w:val="28"/>
        </w:rPr>
        <w:t xml:space="preserve">.1.2. Учебный предмет </w:t>
      </w:r>
      <w:r w:rsidR="000021CE" w:rsidRPr="001C3F27">
        <w:rPr>
          <w:rFonts w:eastAsia="Calibri"/>
          <w:b/>
          <w:sz w:val="28"/>
          <w:szCs w:val="28"/>
        </w:rPr>
        <w:t>«</w:t>
      </w:r>
      <w:r w:rsidR="000021CE" w:rsidRPr="001C3F27">
        <w:rPr>
          <w:b/>
          <w:sz w:val="28"/>
          <w:szCs w:val="28"/>
        </w:rPr>
        <w:t>Психофизиологические основы деятельности водителя</w:t>
      </w:r>
      <w:r w:rsidR="000021CE" w:rsidRPr="001C3F27">
        <w:rPr>
          <w:rFonts w:eastAsia="Calibri"/>
          <w:b/>
          <w:sz w:val="28"/>
          <w:szCs w:val="28"/>
        </w:rPr>
        <w:t>»</w:t>
      </w:r>
    </w:p>
    <w:p w:rsidR="000021CE" w:rsidRPr="001C3F27" w:rsidRDefault="000021CE" w:rsidP="0037541B">
      <w:pPr>
        <w:spacing w:line="360" w:lineRule="auto"/>
        <w:ind w:right="4" w:firstLine="567"/>
        <w:jc w:val="center"/>
        <w:rPr>
          <w:bCs/>
          <w:sz w:val="28"/>
          <w:szCs w:val="28"/>
        </w:rPr>
      </w:pPr>
      <w:r w:rsidRPr="001C3F27">
        <w:rPr>
          <w:bCs/>
          <w:sz w:val="28"/>
          <w:szCs w:val="28"/>
        </w:rPr>
        <w:t xml:space="preserve">Распределение учебных часов по разделам и темам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12"/>
        <w:gridCol w:w="1134"/>
        <w:gridCol w:w="1559"/>
        <w:gridCol w:w="1701"/>
      </w:tblGrid>
      <w:tr w:rsidR="000021CE" w:rsidRPr="001C3F27" w:rsidTr="000F297D">
        <w:tc>
          <w:tcPr>
            <w:tcW w:w="5812" w:type="dxa"/>
            <w:vMerge w:val="restart"/>
            <w:shd w:val="clear" w:color="auto" w:fill="auto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4394" w:type="dxa"/>
            <w:gridSpan w:val="3"/>
            <w:shd w:val="clear" w:color="auto" w:fill="auto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Количество часов</w:t>
            </w:r>
          </w:p>
        </w:tc>
      </w:tr>
      <w:tr w:rsidR="000021CE" w:rsidRPr="001C3F27" w:rsidTr="000F602B">
        <w:tc>
          <w:tcPr>
            <w:tcW w:w="5812" w:type="dxa"/>
            <w:vMerge/>
            <w:shd w:val="clear" w:color="auto" w:fill="auto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021CE" w:rsidRPr="001C3F27" w:rsidRDefault="000021CE" w:rsidP="00B562A9">
            <w:pPr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shd w:val="clear" w:color="auto" w:fill="auto"/>
          </w:tcPr>
          <w:p w:rsidR="000021CE" w:rsidRPr="001C3F27" w:rsidRDefault="000021CE" w:rsidP="00B562A9">
            <w:pPr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Теоретические </w:t>
            </w:r>
          </w:p>
          <w:p w:rsidR="000021CE" w:rsidRPr="001C3F27" w:rsidRDefault="000021CE" w:rsidP="000F602B">
            <w:pPr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занятия</w:t>
            </w:r>
          </w:p>
        </w:tc>
        <w:tc>
          <w:tcPr>
            <w:tcW w:w="1701" w:type="dxa"/>
            <w:shd w:val="clear" w:color="auto" w:fill="auto"/>
          </w:tcPr>
          <w:p w:rsidR="000021CE" w:rsidRPr="001C3F27" w:rsidRDefault="000021CE" w:rsidP="00B562A9">
            <w:pPr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Практические</w:t>
            </w:r>
          </w:p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 занятия</w:t>
            </w:r>
          </w:p>
        </w:tc>
      </w:tr>
      <w:tr w:rsidR="000021CE" w:rsidRPr="001C3F27" w:rsidTr="000F602B">
        <w:tc>
          <w:tcPr>
            <w:tcW w:w="5812" w:type="dxa"/>
            <w:shd w:val="clear" w:color="auto" w:fill="auto"/>
          </w:tcPr>
          <w:p w:rsidR="000021CE" w:rsidRPr="001C3F27" w:rsidRDefault="00372339" w:rsidP="00372339">
            <w:pPr>
              <w:rPr>
                <w:sz w:val="28"/>
                <w:szCs w:val="28"/>
              </w:rPr>
            </w:pPr>
            <w:r w:rsidRPr="00372339">
              <w:rPr>
                <w:b/>
                <w:sz w:val="28"/>
                <w:szCs w:val="28"/>
              </w:rPr>
              <w:t>Тема 1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 xml:space="preserve">Познавательные функции, системы </w:t>
            </w:r>
            <w:r w:rsidR="000021CE" w:rsidRPr="001C3F27">
              <w:rPr>
                <w:sz w:val="28"/>
                <w:szCs w:val="28"/>
              </w:rPr>
              <w:lastRenderedPageBreak/>
              <w:t>восприятия и психомоторные навыки</w:t>
            </w:r>
          </w:p>
        </w:tc>
        <w:tc>
          <w:tcPr>
            <w:tcW w:w="1134" w:type="dxa"/>
            <w:shd w:val="clear" w:color="auto" w:fill="auto"/>
          </w:tcPr>
          <w:p w:rsidR="000021CE" w:rsidRPr="001C3F27" w:rsidRDefault="000021CE" w:rsidP="0031082C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1559" w:type="dxa"/>
            <w:shd w:val="clear" w:color="auto" w:fill="auto"/>
          </w:tcPr>
          <w:p w:rsidR="000021CE" w:rsidRPr="001C3F27" w:rsidRDefault="000021CE" w:rsidP="0011693D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0021CE" w:rsidRPr="001C3F27" w:rsidRDefault="000021CE" w:rsidP="0011693D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602B">
        <w:tc>
          <w:tcPr>
            <w:tcW w:w="5812" w:type="dxa"/>
            <w:shd w:val="clear" w:color="auto" w:fill="auto"/>
          </w:tcPr>
          <w:p w:rsidR="000021CE" w:rsidRPr="001C3F27" w:rsidRDefault="00372339" w:rsidP="00372339">
            <w:pPr>
              <w:rPr>
                <w:sz w:val="28"/>
                <w:szCs w:val="28"/>
              </w:rPr>
            </w:pPr>
            <w:r w:rsidRPr="00372339">
              <w:rPr>
                <w:b/>
                <w:sz w:val="28"/>
                <w:szCs w:val="28"/>
              </w:rPr>
              <w:lastRenderedPageBreak/>
              <w:t xml:space="preserve">Тема </w:t>
            </w:r>
            <w:r>
              <w:rPr>
                <w:b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>Этические основы деятельности водителя</w:t>
            </w:r>
          </w:p>
        </w:tc>
        <w:tc>
          <w:tcPr>
            <w:tcW w:w="1134" w:type="dxa"/>
            <w:shd w:val="clear" w:color="auto" w:fill="auto"/>
          </w:tcPr>
          <w:p w:rsidR="000021CE" w:rsidRPr="001C3F27" w:rsidRDefault="000021CE" w:rsidP="0031082C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0021CE" w:rsidRPr="001C3F27" w:rsidRDefault="000021CE" w:rsidP="0011693D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0021CE" w:rsidRPr="001C3F27" w:rsidRDefault="000021CE" w:rsidP="0011693D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5A3C58" w:rsidRPr="001C3F27" w:rsidTr="000F602B">
        <w:tc>
          <w:tcPr>
            <w:tcW w:w="5812" w:type="dxa"/>
            <w:shd w:val="clear" w:color="auto" w:fill="auto"/>
          </w:tcPr>
          <w:p w:rsidR="005A3C58" w:rsidRPr="001C3F27" w:rsidRDefault="00372339" w:rsidP="00372339">
            <w:pPr>
              <w:rPr>
                <w:sz w:val="28"/>
                <w:szCs w:val="28"/>
              </w:rPr>
            </w:pPr>
            <w:r w:rsidRPr="00372339">
              <w:rPr>
                <w:b/>
                <w:sz w:val="28"/>
                <w:szCs w:val="28"/>
              </w:rPr>
              <w:t xml:space="preserve">Тема </w:t>
            </w:r>
            <w:r>
              <w:rPr>
                <w:b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 xml:space="preserve"> </w:t>
            </w:r>
            <w:r w:rsidR="005A3C58">
              <w:rPr>
                <w:sz w:val="28"/>
                <w:szCs w:val="28"/>
              </w:rPr>
              <w:t>Основы конфликтного общения</w:t>
            </w:r>
          </w:p>
        </w:tc>
        <w:tc>
          <w:tcPr>
            <w:tcW w:w="1134" w:type="dxa"/>
            <w:shd w:val="clear" w:color="auto" w:fill="auto"/>
          </w:tcPr>
          <w:p w:rsidR="005A3C58" w:rsidRPr="001C3F27" w:rsidRDefault="005A3C58" w:rsidP="0031082C">
            <w:pPr>
              <w:ind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5A3C58" w:rsidRPr="001C3F27" w:rsidRDefault="005A3C58" w:rsidP="0011693D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5A3C58" w:rsidRPr="001C3F27" w:rsidRDefault="005A3C58" w:rsidP="0011693D">
            <w:pPr>
              <w:ind w:firstLine="567"/>
              <w:jc w:val="center"/>
              <w:rPr>
                <w:sz w:val="28"/>
                <w:szCs w:val="28"/>
              </w:rPr>
            </w:pPr>
          </w:p>
        </w:tc>
      </w:tr>
      <w:tr w:rsidR="000021CE" w:rsidRPr="001C3F27" w:rsidTr="000F602B">
        <w:tc>
          <w:tcPr>
            <w:tcW w:w="5812" w:type="dxa"/>
            <w:shd w:val="clear" w:color="auto" w:fill="auto"/>
          </w:tcPr>
          <w:p w:rsidR="000021CE" w:rsidRPr="001C3F27" w:rsidRDefault="00372339" w:rsidP="00372339">
            <w:pPr>
              <w:rPr>
                <w:sz w:val="28"/>
                <w:szCs w:val="28"/>
              </w:rPr>
            </w:pPr>
            <w:r w:rsidRPr="00372339">
              <w:rPr>
                <w:b/>
                <w:sz w:val="28"/>
                <w:szCs w:val="28"/>
              </w:rPr>
              <w:t xml:space="preserve">Тема </w:t>
            </w:r>
            <w:r>
              <w:rPr>
                <w:b/>
                <w:sz w:val="28"/>
                <w:szCs w:val="28"/>
              </w:rPr>
              <w:t>4</w:t>
            </w:r>
            <w:r w:rsidR="000021CE" w:rsidRPr="001C3F27">
              <w:rPr>
                <w:sz w:val="28"/>
                <w:szCs w:val="28"/>
              </w:rPr>
              <w:t>Эмоциональные состояния и профилактика конфликтов</w:t>
            </w:r>
          </w:p>
        </w:tc>
        <w:tc>
          <w:tcPr>
            <w:tcW w:w="1134" w:type="dxa"/>
            <w:shd w:val="clear" w:color="auto" w:fill="auto"/>
          </w:tcPr>
          <w:p w:rsidR="000021CE" w:rsidRPr="001C3F27" w:rsidRDefault="000021CE" w:rsidP="0031082C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0021CE" w:rsidRPr="001C3F27" w:rsidRDefault="000021CE" w:rsidP="0011693D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0021CE" w:rsidRPr="001C3F27" w:rsidRDefault="000021CE" w:rsidP="0011693D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602B">
        <w:tc>
          <w:tcPr>
            <w:tcW w:w="5812" w:type="dxa"/>
            <w:shd w:val="clear" w:color="auto" w:fill="auto"/>
          </w:tcPr>
          <w:p w:rsidR="000021CE" w:rsidRPr="001C3F27" w:rsidRDefault="00372339" w:rsidP="00372339">
            <w:pPr>
              <w:rPr>
                <w:sz w:val="28"/>
                <w:szCs w:val="28"/>
              </w:rPr>
            </w:pPr>
            <w:r w:rsidRPr="00372339">
              <w:rPr>
                <w:b/>
                <w:sz w:val="28"/>
                <w:szCs w:val="28"/>
              </w:rPr>
              <w:t xml:space="preserve">Тема </w:t>
            </w:r>
            <w:r>
              <w:rPr>
                <w:b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 xml:space="preserve">Саморегуляция и профилактика конфликтов (психологический практикум) </w:t>
            </w:r>
          </w:p>
          <w:p w:rsidR="00A65747" w:rsidRPr="00372339" w:rsidRDefault="00A65747" w:rsidP="00372339">
            <w:pPr>
              <w:ind w:firstLine="567"/>
              <w:rPr>
                <w:b/>
                <w:sz w:val="28"/>
                <w:szCs w:val="28"/>
              </w:rPr>
            </w:pPr>
            <w:r w:rsidRPr="00372339">
              <w:rPr>
                <w:b/>
                <w:sz w:val="28"/>
                <w:szCs w:val="28"/>
              </w:rPr>
              <w:t>Зачет</w:t>
            </w:r>
          </w:p>
        </w:tc>
        <w:tc>
          <w:tcPr>
            <w:tcW w:w="1134" w:type="dxa"/>
            <w:shd w:val="clear" w:color="auto" w:fill="auto"/>
          </w:tcPr>
          <w:p w:rsidR="000021CE" w:rsidRPr="001C3F27" w:rsidRDefault="000021CE" w:rsidP="0031082C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0021CE" w:rsidRPr="001C3F27" w:rsidRDefault="000021CE" w:rsidP="0011693D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0021CE" w:rsidRPr="001C3F27" w:rsidRDefault="000021CE" w:rsidP="0011693D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</w:tr>
      <w:tr w:rsidR="000021CE" w:rsidRPr="001C3F27" w:rsidTr="000F602B">
        <w:tc>
          <w:tcPr>
            <w:tcW w:w="5812" w:type="dxa"/>
            <w:shd w:val="clear" w:color="auto" w:fill="auto"/>
          </w:tcPr>
          <w:p w:rsidR="000021CE" w:rsidRPr="001C3F27" w:rsidRDefault="000021CE" w:rsidP="006E0C6F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Всего</w:t>
            </w:r>
          </w:p>
        </w:tc>
        <w:tc>
          <w:tcPr>
            <w:tcW w:w="1134" w:type="dxa"/>
            <w:shd w:val="clear" w:color="auto" w:fill="auto"/>
          </w:tcPr>
          <w:p w:rsidR="000021CE" w:rsidRPr="001C3F27" w:rsidRDefault="0031082C" w:rsidP="0031082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 w:rsidR="000021CE" w:rsidRPr="001C3F27">
              <w:rPr>
                <w:sz w:val="28"/>
                <w:szCs w:val="28"/>
              </w:rPr>
              <w:t>1</w:t>
            </w:r>
            <w:r w:rsidR="0011693D">
              <w:rPr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0021CE" w:rsidRPr="001C3F27" w:rsidRDefault="0011693D" w:rsidP="0011693D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0021CE" w:rsidRPr="001C3F27" w:rsidRDefault="000021CE" w:rsidP="0011693D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</w:tr>
    </w:tbl>
    <w:p w:rsidR="000021CE" w:rsidRPr="001C3F27" w:rsidRDefault="00372339" w:rsidP="006704D5">
      <w:pPr>
        <w:ind w:firstLine="567"/>
        <w:contextualSpacing/>
        <w:jc w:val="both"/>
        <w:rPr>
          <w:sz w:val="28"/>
          <w:szCs w:val="28"/>
        </w:rPr>
      </w:pPr>
      <w:r w:rsidRPr="00372339">
        <w:rPr>
          <w:b/>
          <w:sz w:val="28"/>
          <w:szCs w:val="28"/>
        </w:rPr>
        <w:t>Тема 1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Познавательные функции, системы восприятия и психомоторные навыки: понятие о познавательных функциях (внимание, восприятие, память, мышление); внимание и его свойства (устойчивость, концентрация, распределение, переключение, объем); причины отвлечения внимания во время управления транспортным средством; способность сохранять внимание при наличии отвлекающих факторов; монотония; влияние усталости и сонливости на свойства внимания; способы профилактики усталости;</w:t>
      </w:r>
      <w:r w:rsidR="00E66BA8"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виды информации; выбор необходимой информации в процессе управления транспортным средством; информационная перегрузка; системы восприятия и их значение в деятельности водителя; опасности, связанные с неправильным восприятием дорожной обстановки; зрительная система; поле зрения, острота зрения и зона видимости; периферическое и центральное зрение; факторы, влияющие на уменьшение поля зрения водителя;</w:t>
      </w:r>
      <w:r w:rsidR="00E66BA8"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другие системы восприятия (слуховая система, вестибулярная система, суставно-мышечное чувство, интероцепция) и их значение в деятельности водителя; влияние скорости движения транспортного средства, алкоголя, медикаментов и эмоциональных состояний водителя на восприятие дорожной обстановки; память; виды памяти и их значение для накопления профессионального опыта; мышление; анализ и синтез как основные процессы мышления; оперативное мышление и прогнозирование; навыки распознавания опасных ситуаций; принятие решения в различных дорожных ситуациях; важность принятия правильного решения на дороге; формирование психомоторных навыков управления автомобилем; влияние возрастных и гендерных различий на формирование психомоторных навыков; простая и сложная сенсомоторные реакции, реакция в опасной зоне; факторы, влияющие на быстроту реакции.</w:t>
      </w:r>
    </w:p>
    <w:p w:rsidR="00372339" w:rsidRDefault="00372339" w:rsidP="00372339">
      <w:pPr>
        <w:ind w:firstLine="567"/>
        <w:jc w:val="both"/>
        <w:rPr>
          <w:b/>
        </w:rPr>
      </w:pPr>
      <w:r w:rsidRPr="00372339">
        <w:rPr>
          <w:b/>
          <w:sz w:val="28"/>
          <w:szCs w:val="28"/>
        </w:rPr>
        <w:t>Тема 2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Этические основы деятельности водителя: цели обучения управлению транспортным средством;  мотивация в жизни и на дороге; мотивация достижения успеха и избегания неудач; склонность к рискованному поведению на дороге; формирование  привычек; ценности человека, группы и водителя; свойства личности и темперамент; влияние темперамента на стиль вождения; негативное социальное научение; понятие социального давления; влияние рекламы, прессы и киноиндустрии на поведение водителя;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ложное чувство безопасности; влияние социальной роли и социального окружения на стиль вождения; способы нейтрализации социального давления в процессе управления транспортным </w:t>
      </w:r>
      <w:r w:rsidR="000021CE" w:rsidRPr="001C3F27">
        <w:rPr>
          <w:sz w:val="28"/>
          <w:szCs w:val="28"/>
        </w:rPr>
        <w:lastRenderedPageBreak/>
        <w:t>средством; понятие об этике и этических нормах; этические нормы водителя; ответственность водителя за безопасность на дороге; взаимоотношения водителя с другими участниками дорожного движения; уязвимые участники дорожного движения, требующие особого внимания (пешеходы, велосипедисты, дети, пожилые люди, инвалиды); причины предоставления  преимущества на дороге общественному транспорту,  скорой медицинской помощи, МЧС, полиции; особенности поведения водителей и пешеходов в жилых зонах и в местах парковки.</w:t>
      </w:r>
      <w:r w:rsidRPr="00372339">
        <w:rPr>
          <w:b/>
        </w:rPr>
        <w:t xml:space="preserve"> </w:t>
      </w:r>
    </w:p>
    <w:p w:rsidR="00372339" w:rsidRPr="00372339" w:rsidRDefault="00372339" w:rsidP="00372339">
      <w:pPr>
        <w:ind w:firstLine="567"/>
        <w:jc w:val="both"/>
        <w:rPr>
          <w:sz w:val="28"/>
          <w:szCs w:val="28"/>
        </w:rPr>
      </w:pPr>
      <w:r w:rsidRPr="00372339">
        <w:rPr>
          <w:b/>
          <w:sz w:val="28"/>
          <w:szCs w:val="28"/>
        </w:rPr>
        <w:t>Тема 3</w:t>
      </w:r>
      <w:r w:rsidRPr="00372339">
        <w:rPr>
          <w:sz w:val="28"/>
          <w:szCs w:val="28"/>
        </w:rPr>
        <w:t xml:space="preserve"> Основы эффективного общения: понятие общения, его функции, этапы общения; стороны общения, их общая характеристика (общение как обмен информацией, общение как взаимодействие, общение как восприятие и понимание других людей); характеристика вербальных и невербальных средств общения; основные «эффекты» в восприятии других людей; виды общения (деловое, личное); качества человека, важные для общения; стили общения; барьеры в межличностном общении, причины и условия их формирования; общение в условиях конфликта; особенности эффективного общения; правила, повышающие эффективность общения.</w:t>
      </w:r>
    </w:p>
    <w:p w:rsidR="000021CE" w:rsidRPr="001C3F27" w:rsidRDefault="00372339" w:rsidP="006704D5">
      <w:pPr>
        <w:ind w:firstLine="567"/>
        <w:contextualSpacing/>
        <w:jc w:val="both"/>
        <w:rPr>
          <w:sz w:val="28"/>
          <w:szCs w:val="28"/>
        </w:rPr>
      </w:pPr>
      <w:r w:rsidRPr="00372339">
        <w:rPr>
          <w:b/>
          <w:sz w:val="28"/>
          <w:szCs w:val="28"/>
        </w:rPr>
        <w:t>Тема 4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Эмоциональные состояния и профилактика конфликтов: эмоции и поведение водителя; эмоциональные состояния (гнев,  тревога, страх, эйфория,  стресс, фрустрация); изменение восприятия дорожной ситуации и поведения в различных эмоциональных состояниях; управление поведением на дороге; экстренные меры реагирования; способы саморегуляции эмоциональных состояний; конфликтные ситуации и конфликты на дороге; причины агрессии и вр</w:t>
      </w:r>
      <w:r w:rsidR="0037541B" w:rsidRPr="001C3F27">
        <w:rPr>
          <w:sz w:val="28"/>
          <w:szCs w:val="28"/>
        </w:rPr>
        <w:t xml:space="preserve">аждебности у водителей </w:t>
      </w:r>
      <w:r w:rsidR="000021CE" w:rsidRPr="001C3F27">
        <w:rPr>
          <w:sz w:val="28"/>
          <w:szCs w:val="28"/>
        </w:rPr>
        <w:t>и других участников дорожного движения; тип мышления, приводящий к агрессивному поведению; изменение поведения водителя после употребления алкоголя и медикаментов; влияние плохого самочувствия на поведение водителя; профилактика конфликтов; правила взаимодействия с агрессивным водителем.</w:t>
      </w:r>
    </w:p>
    <w:p w:rsidR="000021CE" w:rsidRPr="001C3F27" w:rsidRDefault="00372339" w:rsidP="006704D5">
      <w:pPr>
        <w:ind w:firstLine="567"/>
        <w:contextualSpacing/>
        <w:jc w:val="both"/>
        <w:rPr>
          <w:sz w:val="28"/>
          <w:szCs w:val="28"/>
        </w:rPr>
      </w:pPr>
      <w:r w:rsidRPr="00372339">
        <w:rPr>
          <w:b/>
          <w:sz w:val="28"/>
          <w:szCs w:val="28"/>
        </w:rPr>
        <w:t>Тема</w:t>
      </w:r>
      <w:r>
        <w:rPr>
          <w:b/>
          <w:sz w:val="28"/>
          <w:szCs w:val="28"/>
        </w:rPr>
        <w:t xml:space="preserve"> 5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Саморегуляция и профилактика конфликтов: приобретение практического опыта оценки собственного психического состояния и поведения, опыта саморегуляции, а также первичных навыков профилактики конфликтов; решение ситуационных задач по оценке психического состояния, поведения и профилактике конфликтов. Психологический практикум.</w:t>
      </w:r>
      <w:r w:rsidR="000021CE" w:rsidRPr="001C3F27">
        <w:rPr>
          <w:sz w:val="28"/>
          <w:szCs w:val="28"/>
        </w:rPr>
        <w:tab/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1C3F27">
        <w:rPr>
          <w:b/>
          <w:sz w:val="28"/>
          <w:szCs w:val="28"/>
          <w:u w:val="single"/>
        </w:rPr>
        <w:t>Зачет</w:t>
      </w:r>
      <w:r w:rsidRPr="001C3F27">
        <w:rPr>
          <w:sz w:val="28"/>
          <w:szCs w:val="28"/>
        </w:rPr>
        <w:t xml:space="preserve">. Решение ситуационных задач по оценке психического состояния, поведения, профилактике конфликтов и общению в условиях конфликта; контроль знаний (за счет времени отведенного на предмет) при проведении теоретического этапа промежуточной и итоговой аттестации обучающихся проводится по контрольным вопросам </w:t>
      </w:r>
      <w:r w:rsidR="00372339">
        <w:rPr>
          <w:sz w:val="28"/>
          <w:szCs w:val="28"/>
        </w:rPr>
        <w:t>.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  <w:r w:rsidRPr="001C3F27">
        <w:rPr>
          <w:b/>
          <w:sz w:val="28"/>
          <w:szCs w:val="28"/>
        </w:rPr>
        <w:t>Литература:</w:t>
      </w:r>
    </w:p>
    <w:p w:rsidR="00367691" w:rsidRPr="001C3F27" w:rsidRDefault="00367691" w:rsidP="00367691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1.Денисова Ю.В. «Психологические основы безопасного управления транспортными средствами». – М., МААШ. 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2.Педагогика высшей школы. Андреев В.И.  Центр инновационных технологий, 2005г. 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>3.Карманная энциклопедия по прикладной психологии. Крылов В. Я. Автошкола МААШ.</w:t>
      </w:r>
    </w:p>
    <w:p w:rsidR="00367691" w:rsidRPr="001C3F27" w:rsidRDefault="00367691" w:rsidP="00367691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lastRenderedPageBreak/>
        <w:t xml:space="preserve">4.Гришина Н.В. Психология конфликта. СПб.: Питер, 2008 </w:t>
      </w:r>
    </w:p>
    <w:p w:rsidR="00367691" w:rsidRPr="001C3F27" w:rsidRDefault="00367691" w:rsidP="00367691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>5.Шувалова С.А. «Психологическая подготовка водителя». – Ростов н/Д., 2007 г.</w:t>
      </w:r>
    </w:p>
    <w:p w:rsidR="00367691" w:rsidRPr="001C3F27" w:rsidRDefault="00367691" w:rsidP="00367691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1C3F27">
        <w:rPr>
          <w:b/>
          <w:sz w:val="28"/>
          <w:szCs w:val="28"/>
        </w:rPr>
        <w:t>Электронные учебно-наглядные пособия</w:t>
      </w:r>
      <w:r w:rsidRPr="001C3F27">
        <w:rPr>
          <w:sz w:val="28"/>
          <w:szCs w:val="28"/>
        </w:rPr>
        <w:t>:</w:t>
      </w:r>
    </w:p>
    <w:p w:rsidR="000021CE" w:rsidRPr="001C3F27" w:rsidRDefault="00367691" w:rsidP="0036769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>1.С</w:t>
      </w:r>
      <w:r w:rsidRPr="001C3F27">
        <w:rPr>
          <w:sz w:val="28"/>
          <w:szCs w:val="28"/>
          <w:lang w:val="en-US"/>
        </w:rPr>
        <w:t>D</w:t>
      </w:r>
      <w:r w:rsidRPr="001C3F27">
        <w:rPr>
          <w:sz w:val="28"/>
          <w:szCs w:val="28"/>
        </w:rPr>
        <w:t xml:space="preserve"> «Психовизиологические основы деятельности водителя» -М., МААШ  2014 г.</w:t>
      </w:r>
    </w:p>
    <w:p w:rsidR="000021CE" w:rsidRPr="001C3F27" w:rsidRDefault="005602DA" w:rsidP="00C319B9">
      <w:pPr>
        <w:ind w:firstLine="567"/>
        <w:rPr>
          <w:b/>
          <w:sz w:val="28"/>
          <w:szCs w:val="28"/>
        </w:rPr>
      </w:pPr>
      <w:r w:rsidRPr="001C3F27">
        <w:rPr>
          <w:b/>
          <w:bCs/>
          <w:sz w:val="28"/>
          <w:szCs w:val="28"/>
        </w:rPr>
        <w:t>4</w:t>
      </w:r>
      <w:r w:rsidR="000021CE" w:rsidRPr="001C3F27">
        <w:rPr>
          <w:b/>
          <w:bCs/>
          <w:sz w:val="28"/>
          <w:szCs w:val="28"/>
        </w:rPr>
        <w:t xml:space="preserve">.1.3. Учебный предмет </w:t>
      </w:r>
      <w:r w:rsidR="000021CE" w:rsidRPr="001C3F27">
        <w:rPr>
          <w:b/>
          <w:sz w:val="28"/>
          <w:szCs w:val="28"/>
        </w:rPr>
        <w:t>«Основы управления транспортными средствами»</w:t>
      </w:r>
    </w:p>
    <w:p w:rsidR="000021CE" w:rsidRPr="001C3F27" w:rsidRDefault="000021CE" w:rsidP="00C319B9">
      <w:pPr>
        <w:ind w:right="4" w:firstLine="567"/>
        <w:jc w:val="center"/>
        <w:rPr>
          <w:bCs/>
          <w:sz w:val="28"/>
          <w:szCs w:val="28"/>
        </w:rPr>
      </w:pPr>
      <w:r w:rsidRPr="001C3F27">
        <w:rPr>
          <w:bCs/>
          <w:sz w:val="28"/>
          <w:szCs w:val="28"/>
        </w:rPr>
        <w:t>Распределение уче</w:t>
      </w:r>
      <w:r w:rsidR="0037541B" w:rsidRPr="001C3F27">
        <w:rPr>
          <w:bCs/>
          <w:sz w:val="28"/>
          <w:szCs w:val="28"/>
        </w:rPr>
        <w:t xml:space="preserve">бных часов по разделам и темам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20"/>
        <w:gridCol w:w="907"/>
        <w:gridCol w:w="1988"/>
        <w:gridCol w:w="1891"/>
      </w:tblGrid>
      <w:tr w:rsidR="000021CE" w:rsidRPr="001C3F27" w:rsidTr="000F297D">
        <w:tc>
          <w:tcPr>
            <w:tcW w:w="5586" w:type="dxa"/>
            <w:vMerge w:val="restart"/>
            <w:vAlign w:val="center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Наименование разделов и тем </w:t>
            </w:r>
          </w:p>
        </w:tc>
        <w:tc>
          <w:tcPr>
            <w:tcW w:w="4620" w:type="dxa"/>
            <w:gridSpan w:val="3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Количество часов</w:t>
            </w:r>
          </w:p>
        </w:tc>
      </w:tr>
      <w:tr w:rsidR="000021CE" w:rsidRPr="001C3F27" w:rsidTr="000F297D">
        <w:tc>
          <w:tcPr>
            <w:tcW w:w="5586" w:type="dxa"/>
            <w:vMerge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886" w:type="dxa"/>
            <w:vMerge w:val="restart"/>
            <w:vAlign w:val="center"/>
          </w:tcPr>
          <w:p w:rsidR="000021CE" w:rsidRPr="001C3F27" w:rsidRDefault="000021CE" w:rsidP="00B562A9">
            <w:pPr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Всего</w:t>
            </w:r>
          </w:p>
        </w:tc>
        <w:tc>
          <w:tcPr>
            <w:tcW w:w="3734" w:type="dxa"/>
            <w:gridSpan w:val="2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 том числе</w:t>
            </w:r>
          </w:p>
        </w:tc>
      </w:tr>
      <w:tr w:rsidR="000021CE" w:rsidRPr="001C3F27" w:rsidTr="000F297D">
        <w:tc>
          <w:tcPr>
            <w:tcW w:w="5586" w:type="dxa"/>
            <w:vMerge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886" w:type="dxa"/>
            <w:vMerge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892" w:type="dxa"/>
          </w:tcPr>
          <w:p w:rsidR="000021CE" w:rsidRPr="001C3F27" w:rsidRDefault="000021CE" w:rsidP="00B562A9">
            <w:pPr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Теоретические</w:t>
            </w:r>
          </w:p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занятия</w:t>
            </w:r>
          </w:p>
        </w:tc>
        <w:tc>
          <w:tcPr>
            <w:tcW w:w="1842" w:type="dxa"/>
          </w:tcPr>
          <w:p w:rsidR="000021CE" w:rsidRPr="001C3F27" w:rsidRDefault="000021CE" w:rsidP="00B562A9">
            <w:pPr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Практические</w:t>
            </w:r>
          </w:p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занятия</w:t>
            </w:r>
          </w:p>
        </w:tc>
      </w:tr>
      <w:tr w:rsidR="000021CE" w:rsidRPr="001C3F27" w:rsidTr="004D777D">
        <w:trPr>
          <w:trHeight w:val="495"/>
        </w:trPr>
        <w:tc>
          <w:tcPr>
            <w:tcW w:w="5586" w:type="dxa"/>
          </w:tcPr>
          <w:p w:rsidR="000021CE" w:rsidRPr="001C3F27" w:rsidRDefault="007F09A4" w:rsidP="007F09A4">
            <w:pPr>
              <w:rPr>
                <w:sz w:val="28"/>
                <w:szCs w:val="28"/>
              </w:rPr>
            </w:pPr>
            <w:r w:rsidRPr="007F09A4">
              <w:rPr>
                <w:b/>
                <w:sz w:val="28"/>
                <w:szCs w:val="28"/>
              </w:rPr>
              <w:t>Тема 1</w:t>
            </w:r>
            <w:r>
              <w:rPr>
                <w:sz w:val="28"/>
                <w:szCs w:val="28"/>
              </w:rPr>
              <w:t xml:space="preserve">   </w:t>
            </w:r>
            <w:r w:rsidR="000021CE" w:rsidRPr="001C3F27">
              <w:rPr>
                <w:sz w:val="28"/>
                <w:szCs w:val="28"/>
              </w:rPr>
              <w:t>Дорожное движение</w:t>
            </w:r>
          </w:p>
          <w:p w:rsidR="007C496E" w:rsidRPr="001C3F27" w:rsidRDefault="007C496E" w:rsidP="006E0C6F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886" w:type="dxa"/>
          </w:tcPr>
          <w:p w:rsidR="000021CE" w:rsidRPr="001C3F27" w:rsidRDefault="00372339" w:rsidP="003723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2</w:t>
            </w:r>
          </w:p>
          <w:p w:rsidR="000021CE" w:rsidRPr="001C3F27" w:rsidRDefault="00372339" w:rsidP="006E0C6F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92" w:type="dxa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  <w:p w:rsidR="000021CE" w:rsidRPr="001C3F27" w:rsidRDefault="000021CE" w:rsidP="006E0C6F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0021CE" w:rsidRPr="001C3F27" w:rsidRDefault="000021CE" w:rsidP="004D777D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  <w:p w:rsidR="000021CE" w:rsidRPr="001C3F27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4D777D" w:rsidRPr="001C3F27" w:rsidTr="004D777D">
        <w:trPr>
          <w:trHeight w:val="555"/>
        </w:trPr>
        <w:tc>
          <w:tcPr>
            <w:tcW w:w="5586" w:type="dxa"/>
          </w:tcPr>
          <w:p w:rsidR="004D777D" w:rsidRPr="001C3F27" w:rsidRDefault="007F09A4" w:rsidP="007F09A4">
            <w:pPr>
              <w:rPr>
                <w:sz w:val="28"/>
                <w:szCs w:val="28"/>
              </w:rPr>
            </w:pPr>
            <w:r w:rsidRPr="007F09A4">
              <w:rPr>
                <w:b/>
                <w:sz w:val="28"/>
                <w:szCs w:val="28"/>
              </w:rPr>
              <w:t xml:space="preserve">Тема </w:t>
            </w:r>
            <w:r>
              <w:rPr>
                <w:b/>
                <w:sz w:val="28"/>
                <w:szCs w:val="28"/>
              </w:rPr>
              <w:t xml:space="preserve">2   </w:t>
            </w:r>
            <w:r w:rsidR="004D777D" w:rsidRPr="001C3F27">
              <w:rPr>
                <w:sz w:val="28"/>
                <w:szCs w:val="28"/>
              </w:rPr>
              <w:t>Профессиональная надежность водителя</w:t>
            </w:r>
            <w:r w:rsidR="004D2241">
              <w:rPr>
                <w:sz w:val="28"/>
                <w:szCs w:val="28"/>
              </w:rPr>
              <w:t>.</w:t>
            </w:r>
          </w:p>
        </w:tc>
        <w:tc>
          <w:tcPr>
            <w:tcW w:w="886" w:type="dxa"/>
          </w:tcPr>
          <w:p w:rsidR="004D777D" w:rsidRPr="001C3F27" w:rsidRDefault="004D777D" w:rsidP="004D7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Pr="001C3F27">
              <w:rPr>
                <w:sz w:val="28"/>
                <w:szCs w:val="28"/>
              </w:rPr>
              <w:t>2</w:t>
            </w:r>
          </w:p>
          <w:p w:rsidR="004D777D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92" w:type="dxa"/>
          </w:tcPr>
          <w:p w:rsidR="004D777D" w:rsidRPr="001C3F27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  <w:p w:rsidR="004D777D" w:rsidRPr="001C3F27" w:rsidRDefault="004D777D" w:rsidP="006E0C6F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4D777D" w:rsidRPr="001C3F27" w:rsidRDefault="004D777D" w:rsidP="004D777D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  <w:p w:rsidR="004D777D" w:rsidRPr="001C3F27" w:rsidRDefault="004D777D" w:rsidP="006E0C6F">
            <w:pPr>
              <w:ind w:firstLine="567"/>
              <w:rPr>
                <w:sz w:val="28"/>
                <w:szCs w:val="28"/>
              </w:rPr>
            </w:pPr>
          </w:p>
        </w:tc>
      </w:tr>
      <w:tr w:rsidR="004D777D" w:rsidRPr="001C3F27" w:rsidTr="004D777D">
        <w:trPr>
          <w:trHeight w:val="960"/>
        </w:trPr>
        <w:tc>
          <w:tcPr>
            <w:tcW w:w="5586" w:type="dxa"/>
          </w:tcPr>
          <w:p w:rsidR="004D777D" w:rsidRPr="001C3F27" w:rsidRDefault="007F09A4" w:rsidP="005D23C4">
            <w:pPr>
              <w:rPr>
                <w:sz w:val="28"/>
                <w:szCs w:val="28"/>
              </w:rPr>
            </w:pPr>
            <w:r w:rsidRPr="007F09A4">
              <w:rPr>
                <w:b/>
                <w:sz w:val="28"/>
                <w:szCs w:val="28"/>
              </w:rPr>
              <w:t xml:space="preserve">Тема </w:t>
            </w:r>
            <w:r>
              <w:rPr>
                <w:b/>
                <w:sz w:val="28"/>
                <w:szCs w:val="28"/>
              </w:rPr>
              <w:t xml:space="preserve">3  </w:t>
            </w:r>
            <w:r w:rsidR="004D777D" w:rsidRPr="001C3F27">
              <w:rPr>
                <w:sz w:val="28"/>
                <w:szCs w:val="28"/>
              </w:rPr>
              <w:t>Влияние свойств транспортного средства на эффективность и безопасность управления</w:t>
            </w:r>
            <w:r w:rsidR="004D2241">
              <w:rPr>
                <w:sz w:val="28"/>
                <w:szCs w:val="28"/>
              </w:rPr>
              <w:t>.</w:t>
            </w:r>
          </w:p>
        </w:tc>
        <w:tc>
          <w:tcPr>
            <w:tcW w:w="886" w:type="dxa"/>
          </w:tcPr>
          <w:p w:rsidR="004D777D" w:rsidRPr="001C3F27" w:rsidRDefault="004D777D" w:rsidP="004D7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Pr="001C3F27">
              <w:rPr>
                <w:sz w:val="28"/>
                <w:szCs w:val="28"/>
              </w:rPr>
              <w:t>2</w:t>
            </w:r>
          </w:p>
          <w:p w:rsidR="004D777D" w:rsidRPr="001C3F27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4D777D" w:rsidRPr="001C3F27" w:rsidRDefault="004D777D" w:rsidP="004D777D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1892" w:type="dxa"/>
          </w:tcPr>
          <w:p w:rsidR="004D777D" w:rsidRPr="001C3F27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  <w:lang w:val="en-US"/>
              </w:rPr>
              <w:t>2</w:t>
            </w:r>
          </w:p>
          <w:p w:rsidR="004D777D" w:rsidRPr="001C3F27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4D777D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4D777D" w:rsidRPr="001C3F27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42" w:type="dxa"/>
          </w:tcPr>
          <w:p w:rsidR="004D777D" w:rsidRPr="001C3F27" w:rsidRDefault="004D777D" w:rsidP="004D777D">
            <w:pPr>
              <w:ind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4D777D" w:rsidRPr="001C3F27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4D777D" w:rsidRPr="001C3F27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4D777D" w:rsidRPr="001C3F27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4D777D" w:rsidRPr="001C3F27" w:rsidTr="004D2241">
        <w:trPr>
          <w:trHeight w:val="652"/>
        </w:trPr>
        <w:tc>
          <w:tcPr>
            <w:tcW w:w="5586" w:type="dxa"/>
          </w:tcPr>
          <w:p w:rsidR="004D777D" w:rsidRPr="001C3F27" w:rsidRDefault="007F09A4" w:rsidP="007F09A4">
            <w:pPr>
              <w:rPr>
                <w:sz w:val="28"/>
                <w:szCs w:val="28"/>
              </w:rPr>
            </w:pPr>
            <w:r w:rsidRPr="007F09A4">
              <w:rPr>
                <w:b/>
                <w:sz w:val="28"/>
                <w:szCs w:val="28"/>
              </w:rPr>
              <w:t xml:space="preserve">Тема </w:t>
            </w:r>
            <w:r>
              <w:rPr>
                <w:b/>
                <w:sz w:val="28"/>
                <w:szCs w:val="28"/>
              </w:rPr>
              <w:t xml:space="preserve">4  </w:t>
            </w:r>
            <w:r w:rsidR="004D777D" w:rsidRPr="001C3F27">
              <w:rPr>
                <w:sz w:val="28"/>
                <w:szCs w:val="28"/>
              </w:rPr>
              <w:t>Дорожные условия и безопасность движения</w:t>
            </w:r>
            <w:r w:rsidR="004D2241">
              <w:rPr>
                <w:sz w:val="28"/>
                <w:szCs w:val="28"/>
              </w:rPr>
              <w:t>.</w:t>
            </w:r>
          </w:p>
          <w:p w:rsidR="004D777D" w:rsidRDefault="004D777D" w:rsidP="006E0C6F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886" w:type="dxa"/>
          </w:tcPr>
          <w:p w:rsidR="004D777D" w:rsidRPr="001C3F27" w:rsidRDefault="004D2241" w:rsidP="004D22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4D777D">
              <w:rPr>
                <w:sz w:val="28"/>
                <w:szCs w:val="28"/>
              </w:rPr>
              <w:t>4</w:t>
            </w:r>
          </w:p>
          <w:p w:rsidR="004D777D" w:rsidRPr="001C3F27" w:rsidRDefault="004D777D" w:rsidP="006E0C6F">
            <w:pPr>
              <w:ind w:firstLine="567"/>
              <w:rPr>
                <w:sz w:val="28"/>
                <w:szCs w:val="28"/>
              </w:rPr>
            </w:pPr>
          </w:p>
          <w:p w:rsidR="004D777D" w:rsidRPr="001C3F27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92" w:type="dxa"/>
          </w:tcPr>
          <w:p w:rsidR="004D777D" w:rsidRPr="001C3F27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  <w:p w:rsidR="004D777D" w:rsidRPr="001C3F27" w:rsidRDefault="004D777D" w:rsidP="006E0C6F">
            <w:pPr>
              <w:ind w:firstLine="567"/>
              <w:rPr>
                <w:sz w:val="28"/>
                <w:szCs w:val="28"/>
              </w:rPr>
            </w:pPr>
          </w:p>
          <w:p w:rsidR="004D777D" w:rsidRPr="001C3F27" w:rsidRDefault="004D777D" w:rsidP="006E0C6F">
            <w:pPr>
              <w:ind w:firstLine="567"/>
              <w:rPr>
                <w:sz w:val="28"/>
                <w:szCs w:val="28"/>
                <w:lang w:val="en-US"/>
              </w:rPr>
            </w:pPr>
          </w:p>
        </w:tc>
        <w:tc>
          <w:tcPr>
            <w:tcW w:w="1842" w:type="dxa"/>
          </w:tcPr>
          <w:p w:rsidR="004D777D" w:rsidRPr="001C3F27" w:rsidRDefault="004D777D" w:rsidP="006E0C6F">
            <w:pPr>
              <w:ind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4D777D" w:rsidRPr="001C3F27" w:rsidTr="004D2241">
        <w:trPr>
          <w:trHeight w:val="964"/>
        </w:trPr>
        <w:tc>
          <w:tcPr>
            <w:tcW w:w="5586" w:type="dxa"/>
          </w:tcPr>
          <w:p w:rsidR="004D777D" w:rsidRPr="001C3F27" w:rsidRDefault="007F09A4" w:rsidP="007F09A4">
            <w:pPr>
              <w:rPr>
                <w:sz w:val="28"/>
                <w:szCs w:val="28"/>
              </w:rPr>
            </w:pPr>
            <w:r w:rsidRPr="007F09A4">
              <w:rPr>
                <w:b/>
                <w:sz w:val="28"/>
                <w:szCs w:val="28"/>
              </w:rPr>
              <w:t xml:space="preserve">Тема </w:t>
            </w:r>
            <w:r>
              <w:rPr>
                <w:b/>
                <w:sz w:val="28"/>
                <w:szCs w:val="28"/>
              </w:rPr>
              <w:t xml:space="preserve">5  </w:t>
            </w:r>
            <w:r w:rsidR="004D777D" w:rsidRPr="001C3F27">
              <w:rPr>
                <w:sz w:val="28"/>
                <w:szCs w:val="28"/>
              </w:rPr>
              <w:t>Прин</w:t>
            </w:r>
            <w:r w:rsidR="005D23C4">
              <w:rPr>
                <w:sz w:val="28"/>
                <w:szCs w:val="28"/>
              </w:rPr>
              <w:t xml:space="preserve">ципы эффективного, безопасного </w:t>
            </w:r>
            <w:r w:rsidR="004D777D" w:rsidRPr="001C3F27">
              <w:rPr>
                <w:sz w:val="28"/>
                <w:szCs w:val="28"/>
              </w:rPr>
              <w:t>и экологичного управления транспортным средством</w:t>
            </w:r>
            <w:r w:rsidR="004D2241">
              <w:rPr>
                <w:sz w:val="28"/>
                <w:szCs w:val="28"/>
              </w:rPr>
              <w:t>.</w:t>
            </w:r>
            <w:r w:rsidR="004D777D" w:rsidRPr="001C3F27">
              <w:rPr>
                <w:sz w:val="28"/>
                <w:szCs w:val="28"/>
              </w:rPr>
              <w:t xml:space="preserve"> </w:t>
            </w:r>
          </w:p>
          <w:p w:rsidR="004D777D" w:rsidRDefault="004D777D" w:rsidP="006E0C6F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886" w:type="dxa"/>
          </w:tcPr>
          <w:p w:rsidR="004D777D" w:rsidRPr="001C3F27" w:rsidRDefault="004D777D" w:rsidP="004D7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1C3F27">
              <w:rPr>
                <w:sz w:val="28"/>
                <w:szCs w:val="28"/>
              </w:rPr>
              <w:t>2</w:t>
            </w:r>
          </w:p>
          <w:p w:rsidR="004D777D" w:rsidRDefault="004D777D" w:rsidP="006E0C6F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1892" w:type="dxa"/>
          </w:tcPr>
          <w:p w:rsidR="004D777D" w:rsidRPr="001C3F27" w:rsidRDefault="004D777D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  <w:p w:rsidR="004D777D" w:rsidRDefault="004D777D" w:rsidP="006E0C6F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4D777D" w:rsidRPr="001C3F27" w:rsidRDefault="004D777D" w:rsidP="006E0C6F">
            <w:pPr>
              <w:ind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4D777D" w:rsidRPr="001C3F27" w:rsidTr="004D2241">
        <w:trPr>
          <w:trHeight w:val="1210"/>
        </w:trPr>
        <w:tc>
          <w:tcPr>
            <w:tcW w:w="5586" w:type="dxa"/>
          </w:tcPr>
          <w:p w:rsidR="004D777D" w:rsidRPr="001C3F27" w:rsidRDefault="007F09A4" w:rsidP="007F09A4">
            <w:pPr>
              <w:rPr>
                <w:sz w:val="28"/>
                <w:szCs w:val="28"/>
              </w:rPr>
            </w:pPr>
            <w:r w:rsidRPr="007F09A4">
              <w:rPr>
                <w:b/>
                <w:sz w:val="28"/>
                <w:szCs w:val="28"/>
              </w:rPr>
              <w:t xml:space="preserve">Тема </w:t>
            </w:r>
            <w:r>
              <w:rPr>
                <w:b/>
                <w:sz w:val="28"/>
                <w:szCs w:val="28"/>
              </w:rPr>
              <w:t xml:space="preserve">6  </w:t>
            </w:r>
            <w:r w:rsidR="004D777D" w:rsidRPr="001C3F27">
              <w:rPr>
                <w:sz w:val="28"/>
                <w:szCs w:val="28"/>
              </w:rPr>
              <w:t>Обеспечение безопасности наиболее уязвимых участников дорожного движения</w:t>
            </w:r>
            <w:r w:rsidR="004D2241">
              <w:rPr>
                <w:sz w:val="28"/>
                <w:szCs w:val="28"/>
              </w:rPr>
              <w:t>.</w:t>
            </w:r>
          </w:p>
          <w:p w:rsidR="004D777D" w:rsidRPr="007F09A4" w:rsidRDefault="004D777D" w:rsidP="006E0C6F">
            <w:pPr>
              <w:ind w:firstLine="567"/>
              <w:rPr>
                <w:b/>
                <w:sz w:val="28"/>
                <w:szCs w:val="28"/>
              </w:rPr>
            </w:pPr>
            <w:r w:rsidRPr="007F09A4">
              <w:rPr>
                <w:b/>
                <w:sz w:val="28"/>
                <w:szCs w:val="28"/>
              </w:rPr>
              <w:t>Зачет</w:t>
            </w:r>
          </w:p>
        </w:tc>
        <w:tc>
          <w:tcPr>
            <w:tcW w:w="886" w:type="dxa"/>
          </w:tcPr>
          <w:p w:rsidR="004D777D" w:rsidRPr="001C3F27" w:rsidRDefault="004D777D" w:rsidP="004D7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2</w:t>
            </w:r>
          </w:p>
        </w:tc>
        <w:tc>
          <w:tcPr>
            <w:tcW w:w="1892" w:type="dxa"/>
          </w:tcPr>
          <w:p w:rsidR="004D777D" w:rsidRPr="001C3F27" w:rsidRDefault="004D777D" w:rsidP="006E0C6F">
            <w:pPr>
              <w:ind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2</w:t>
            </w:r>
          </w:p>
        </w:tc>
        <w:tc>
          <w:tcPr>
            <w:tcW w:w="1842" w:type="dxa"/>
          </w:tcPr>
          <w:p w:rsidR="004D777D" w:rsidRPr="001C3F27" w:rsidRDefault="004D777D" w:rsidP="006E0C6F">
            <w:pPr>
              <w:ind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586" w:type="dxa"/>
          </w:tcPr>
          <w:p w:rsidR="000021CE" w:rsidRPr="001C3F27" w:rsidRDefault="000021CE" w:rsidP="006E0C6F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Всего</w:t>
            </w:r>
          </w:p>
        </w:tc>
        <w:tc>
          <w:tcPr>
            <w:tcW w:w="886" w:type="dxa"/>
          </w:tcPr>
          <w:p w:rsidR="000021CE" w:rsidRPr="001C3F27" w:rsidRDefault="004E6DEE" w:rsidP="00B562A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0021CE" w:rsidRPr="001C3F27">
              <w:rPr>
                <w:sz w:val="28"/>
                <w:szCs w:val="28"/>
              </w:rPr>
              <w:t>14</w:t>
            </w:r>
          </w:p>
        </w:tc>
        <w:tc>
          <w:tcPr>
            <w:tcW w:w="1892" w:type="dxa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12</w:t>
            </w:r>
          </w:p>
        </w:tc>
        <w:tc>
          <w:tcPr>
            <w:tcW w:w="1842" w:type="dxa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</w:tbl>
    <w:p w:rsidR="000021CE" w:rsidRPr="001C3F27" w:rsidRDefault="007F09A4" w:rsidP="006704D5">
      <w:pPr>
        <w:ind w:firstLine="567"/>
        <w:contextualSpacing/>
        <w:jc w:val="both"/>
        <w:rPr>
          <w:sz w:val="28"/>
          <w:szCs w:val="28"/>
        </w:rPr>
      </w:pPr>
      <w:r w:rsidRPr="007F09A4">
        <w:rPr>
          <w:b/>
          <w:sz w:val="28"/>
          <w:szCs w:val="28"/>
        </w:rPr>
        <w:t>Тема 1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Дорожное движение: дорожное движение как система управления водитель-автомобиль-дорога (ВАД); показатели качества функционирования системы ВАД;  понятие о дорожно-транспортном происшествии (ДТП); виды дорожно-транспортных происшествий; причины возникновения дорожно-транспортных происшествий;  анализ безопасности дорожного движения (БДД) в России;  система водитель-автомобиль (ВА); цели и задачи управления транспортным средством;  различие целей и задач управления транспортным средством при участии в спортивных соревнованиях, и при участии в дорожном движении; элементы системы водитель-автомобиль; показатели качества управления транспортным средством: эффективность, безопасность и экологичность; безаварийность как условие достижения цели управления транспортным средством; классификация автомобильных дорог; транспортный поток; средняя скорость; интенсивность движения и плотность транспортного </w:t>
      </w:r>
      <w:r w:rsidR="000021CE" w:rsidRPr="001C3F27">
        <w:rPr>
          <w:sz w:val="28"/>
          <w:szCs w:val="28"/>
        </w:rPr>
        <w:lastRenderedPageBreak/>
        <w:t>потока;  пропускная способность дороги; средняя скорость и плотность транспортного потока; соответствующие пропускной способности дороги; причины возникновения заторов.</w:t>
      </w:r>
    </w:p>
    <w:p w:rsidR="000021CE" w:rsidRPr="001C3F27" w:rsidRDefault="007F09A4" w:rsidP="006704D5">
      <w:pPr>
        <w:ind w:firstLine="567"/>
        <w:contextualSpacing/>
        <w:jc w:val="both"/>
        <w:rPr>
          <w:sz w:val="28"/>
          <w:szCs w:val="28"/>
        </w:rPr>
      </w:pPr>
      <w:r w:rsidRPr="007F09A4">
        <w:rPr>
          <w:b/>
          <w:sz w:val="28"/>
          <w:szCs w:val="28"/>
        </w:rPr>
        <w:t>Тема 2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Профессиональная надежность водителя: понятие о надежности водителя; анализ деятельности водителя;  информация, необходимая водителю для управления транспортным средством;  обработка информации; сравнение текущей информации   с безопасными значениями; сформированными в памяти водителя, в процессе обучения и накопления опыта;  штатные и нештатные  ситуации; снижение надежности водителя при неожиданном возникновении нештатной ситуации;  влияние прогноза возникновения нештатной ситуации, стажа и возраста водителя на время его реакции; влияние скорости движения транспортного средства на размеры поля зрения и концентрацию внимания; влияние личностных качеств водителя на надежность управления транспортным средством; влияние утомления на надежность водителя;  зависимость надежности водителя от продолжительности управления автомобилем; режим труда и отдыха водителя; зависимость надежности водителя от различных видов недомоганий, продолжительности нетрудоспособности в течение года, различных видов заболеваний, курения и степени опьянения; мотивы безопасного и эффективного управления транспортным средством.</w:t>
      </w:r>
    </w:p>
    <w:p w:rsidR="000021CE" w:rsidRPr="001C3F27" w:rsidRDefault="007F09A4" w:rsidP="006704D5">
      <w:pPr>
        <w:ind w:firstLine="567"/>
        <w:contextualSpacing/>
        <w:jc w:val="both"/>
        <w:rPr>
          <w:sz w:val="28"/>
          <w:szCs w:val="28"/>
        </w:rPr>
      </w:pPr>
      <w:r w:rsidRPr="007F09A4">
        <w:rPr>
          <w:b/>
          <w:sz w:val="28"/>
          <w:szCs w:val="28"/>
        </w:rPr>
        <w:t>Тема 3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Влияние свойств транспортного средства на эффективность и безопасность управления: силы, действующие на транспортное средство в различных условиях движения; уравнение тягового баланса; сила сцепления ко</w:t>
      </w:r>
      <w:r w:rsidR="0037541B" w:rsidRPr="001C3F27">
        <w:rPr>
          <w:sz w:val="28"/>
          <w:szCs w:val="28"/>
        </w:rPr>
        <w:t xml:space="preserve">лес с дорогой; понятие </w:t>
      </w:r>
      <w:r w:rsidR="000021CE" w:rsidRPr="001C3F27">
        <w:rPr>
          <w:sz w:val="28"/>
          <w:szCs w:val="28"/>
        </w:rPr>
        <w:t xml:space="preserve"> о коэффициенте сцепления; изменение коэффициента сце</w:t>
      </w:r>
      <w:r w:rsidR="0037541B" w:rsidRPr="001C3F27">
        <w:rPr>
          <w:sz w:val="28"/>
          <w:szCs w:val="28"/>
        </w:rPr>
        <w:t xml:space="preserve">пления в зависимости </w:t>
      </w:r>
      <w:r w:rsidR="000021CE" w:rsidRPr="001C3F27">
        <w:rPr>
          <w:sz w:val="28"/>
          <w:szCs w:val="28"/>
        </w:rPr>
        <w:t xml:space="preserve"> от погодных  условий, режимов движения транспортного средства, состояния шин и дорожного покрытия; условие движения без буксования колес;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свойства эластичного колеса; круг силы сцепления; влияние величины продольной реакции на поперечную реакцию; деформации автошины при разгоне, торможении, действии боковой силы;  угол увода;  гидроскольжение и аквапланиро</w:t>
      </w:r>
      <w:r w:rsidR="0037541B" w:rsidRPr="001C3F27">
        <w:rPr>
          <w:sz w:val="28"/>
          <w:szCs w:val="28"/>
        </w:rPr>
        <w:t xml:space="preserve">вание шины; силы </w:t>
      </w:r>
      <w:r w:rsidR="000021CE" w:rsidRPr="001C3F27">
        <w:rPr>
          <w:sz w:val="28"/>
          <w:szCs w:val="28"/>
        </w:rPr>
        <w:t>и моменты, действующие на транспортное средство при торможении и при криволинейном движении; скоростные и тормозные свойства, поворачиваемость транспортного средств;  устойчивость продольного и бокового движения транспортного средства; условия потери устойчивости бокового движения транспортного средства при разгоне, торможении и повороте; устойчивость  против  опрокидывания; резервы устойчивости транспортного средства; управляемость продольным и боковым движением транспортного средства; влияние технического состояния систем управления подвески  и шин на управляемость. Решение ситуационных задач.</w:t>
      </w:r>
    </w:p>
    <w:p w:rsidR="000021CE" w:rsidRPr="001C3F27" w:rsidRDefault="007F09A4" w:rsidP="006704D5">
      <w:pPr>
        <w:ind w:firstLine="567"/>
        <w:contextualSpacing/>
        <w:jc w:val="both"/>
        <w:rPr>
          <w:sz w:val="28"/>
          <w:szCs w:val="28"/>
        </w:rPr>
      </w:pPr>
      <w:r w:rsidRPr="007F09A4">
        <w:rPr>
          <w:b/>
          <w:sz w:val="28"/>
          <w:szCs w:val="28"/>
        </w:rPr>
        <w:t>Тема 4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Дорожные условия и безопасность движения: динамический габарит транспортного средства; опасное пространство, возникающее вокруг транспортного средства при движении; изменение размеров и формы опасного пространства при изменении скорости и траектории движения транспо</w:t>
      </w:r>
      <w:r w:rsidR="0037541B" w:rsidRPr="001C3F27">
        <w:rPr>
          <w:sz w:val="28"/>
          <w:szCs w:val="28"/>
        </w:rPr>
        <w:t>ртного средства; понятие</w:t>
      </w:r>
      <w:r w:rsidR="000021CE" w:rsidRPr="001C3F27">
        <w:rPr>
          <w:sz w:val="28"/>
          <w:szCs w:val="28"/>
        </w:rPr>
        <w:t xml:space="preserve"> о тормозном и остановочном пути; зависимость расстояния, пройденного транспортным средством за время реакции водителя и время  срабатывания  тормозного привода, от скорости движения транспортного средства, его </w:t>
      </w:r>
      <w:r w:rsidR="000021CE" w:rsidRPr="001C3F27">
        <w:rPr>
          <w:sz w:val="28"/>
          <w:szCs w:val="28"/>
        </w:rPr>
        <w:lastRenderedPageBreak/>
        <w:t>технического состояния, а также состояния дорожного покрытия; безопасная дистанция в секундах и метрах; способы  контроля безопасной дистанции; безопасный боковой интервал; резервы управления скоростью, ускорением, дистанцией и боковым интервалом; условия безопасного управления; дорожные условия и прогнозирование изменения дорожной ситуации; выбор скорости, ускорения, дистанции и бокового интервала с учетом геометрических параметров дороги и условий движения; влияние плотности транспортного потока на вероятность и тип ДТП; зависимость безопасной дистанции от категорий транспортных средств в паре «ведущий – ведомый»; безопасные условия обгона (опережения); повышение риска ДТП при увеличении отклонения скорости транспортного средства от средней скорости транспортного потока; повышение вероятности возникновения ДТП при увеличении неравномерности движения транспортного средства в транспортном потоке. Решение ситуационных задач.</w:t>
      </w:r>
    </w:p>
    <w:p w:rsidR="000021CE" w:rsidRPr="001C3F27" w:rsidRDefault="007F09A4" w:rsidP="006704D5">
      <w:pPr>
        <w:ind w:firstLine="567"/>
        <w:contextualSpacing/>
        <w:jc w:val="both"/>
        <w:rPr>
          <w:sz w:val="28"/>
          <w:szCs w:val="28"/>
        </w:rPr>
      </w:pPr>
      <w:r w:rsidRPr="007F09A4">
        <w:rPr>
          <w:b/>
          <w:sz w:val="28"/>
          <w:szCs w:val="28"/>
        </w:rPr>
        <w:t>Тема 5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Принципы эффективного, безопасного и экологичного управления транспортным средством: влияние опыта, приобретаемого водителем, на уровень аварийности в дорожном движении; наиболее опасный период накопления водителем опыта; условия безопасного управления транспортным средством; регулирование скорости движения транспортного средства с учетом плотности транспортного потока; показатели эффективности управления транспортным средством; зависимость средней скорости транспортного средства от его максимальной скорости в транспортных потоках различной плотности; снижение эксплуатационного расхода топлива – действенный способ повышения эффективности управления транспортным средством; безопасное и эффективное управления транспортным средством; проблема экологической безопасности; принципы экономичного управления транспортным средством; факторы, влияющие на эксплуатационный расход топлива. </w:t>
      </w:r>
    </w:p>
    <w:p w:rsidR="000021CE" w:rsidRPr="001C3F27" w:rsidRDefault="007F09A4" w:rsidP="006704D5">
      <w:pPr>
        <w:ind w:firstLine="567"/>
        <w:contextualSpacing/>
        <w:jc w:val="both"/>
        <w:rPr>
          <w:sz w:val="28"/>
          <w:szCs w:val="28"/>
        </w:rPr>
      </w:pPr>
      <w:r w:rsidRPr="007F09A4">
        <w:rPr>
          <w:b/>
          <w:sz w:val="28"/>
          <w:szCs w:val="28"/>
        </w:rPr>
        <w:t xml:space="preserve">Тема </w:t>
      </w:r>
      <w:r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Обеспечение безопасности наиболее уязвимых участников дорожного движения: безопасность пассажиров транспортных средств; результаты исследований, позволяющие утверждать о необходимости и эффективности использования ремней безопасности; опасные последствия срабатывания подушек безопасности для не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пристегнутых водителя и пассажиров транспортных средств; мифы о ремнях безопасности; законодательство </w:t>
      </w:r>
      <w:r w:rsidR="0037541B" w:rsidRPr="001C3F27">
        <w:rPr>
          <w:sz w:val="28"/>
          <w:szCs w:val="28"/>
        </w:rPr>
        <w:t xml:space="preserve">Российской Федерации  </w:t>
      </w:r>
      <w:r w:rsidR="000021CE" w:rsidRPr="001C3F27">
        <w:rPr>
          <w:sz w:val="28"/>
          <w:szCs w:val="28"/>
        </w:rPr>
        <w:t>об использовании ремней безопасности; детская пассажирская безопасность;  назначение, правила подбора и установки детских удерживающих устройств;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необходимость использования детских удерживающих устройств при перевозке детей до 12-летнего возраста; законодательство Российской Федерац</w:t>
      </w:r>
      <w:r w:rsidR="0037541B" w:rsidRPr="001C3F27">
        <w:rPr>
          <w:sz w:val="28"/>
          <w:szCs w:val="28"/>
        </w:rPr>
        <w:t xml:space="preserve">ии </w:t>
      </w:r>
      <w:r w:rsidR="000021CE" w:rsidRPr="001C3F27">
        <w:rPr>
          <w:sz w:val="28"/>
          <w:szCs w:val="28"/>
        </w:rPr>
        <w:t xml:space="preserve"> об использовании детских удерживающих устройств; безо</w:t>
      </w:r>
      <w:r w:rsidR="0037541B" w:rsidRPr="001C3F27">
        <w:rPr>
          <w:sz w:val="28"/>
          <w:szCs w:val="28"/>
        </w:rPr>
        <w:t>пасность пешеходов</w:t>
      </w:r>
      <w:r w:rsidR="000021CE" w:rsidRPr="001C3F27">
        <w:rPr>
          <w:sz w:val="28"/>
          <w:szCs w:val="28"/>
        </w:rPr>
        <w:t xml:space="preserve"> и велосипедистов; подушки безопасности для пешеходов и велосипедистов; световозвращающие элементы их типы и эффективность использования; особенности проезда нерегулируемых пешеходных переходов,  расположенных вблизи детских учреждений; обеспечение безопасности пешех</w:t>
      </w:r>
      <w:r w:rsidR="0037541B" w:rsidRPr="001C3F27">
        <w:rPr>
          <w:sz w:val="28"/>
          <w:szCs w:val="28"/>
        </w:rPr>
        <w:t xml:space="preserve">одов </w:t>
      </w:r>
      <w:r w:rsidR="000021CE" w:rsidRPr="001C3F27">
        <w:rPr>
          <w:sz w:val="28"/>
          <w:szCs w:val="28"/>
        </w:rPr>
        <w:t>и велосипедистов при движении в жилых зонах.</w:t>
      </w:r>
    </w:p>
    <w:p w:rsidR="00197BBC" w:rsidRPr="001C3F27" w:rsidRDefault="00197BBC" w:rsidP="00197BB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1C3F27">
        <w:rPr>
          <w:b/>
          <w:sz w:val="28"/>
          <w:szCs w:val="28"/>
          <w:u w:val="single"/>
        </w:rPr>
        <w:t xml:space="preserve">Зачет. </w:t>
      </w:r>
      <w:r w:rsidRPr="001C3F27">
        <w:rPr>
          <w:sz w:val="28"/>
          <w:szCs w:val="28"/>
        </w:rPr>
        <w:t>Решение тематических задач по темам</w:t>
      </w:r>
      <w:r w:rsidR="00430D00">
        <w:rPr>
          <w:sz w:val="28"/>
          <w:szCs w:val="28"/>
        </w:rPr>
        <w:t xml:space="preserve"> </w:t>
      </w:r>
      <w:r w:rsidRPr="001C3F27">
        <w:rPr>
          <w:sz w:val="28"/>
          <w:szCs w:val="28"/>
        </w:rPr>
        <w:t xml:space="preserve">контроль знаний при проведении теоретического этапа промежуточной и итоговой аттестации обучающихся </w:t>
      </w:r>
      <w:r w:rsidRPr="001C3F27">
        <w:rPr>
          <w:sz w:val="28"/>
          <w:szCs w:val="28"/>
        </w:rPr>
        <w:lastRenderedPageBreak/>
        <w:t>проводится по контрольным вопросам</w:t>
      </w:r>
      <w:r w:rsidR="00430D00">
        <w:rPr>
          <w:sz w:val="28"/>
          <w:szCs w:val="28"/>
        </w:rPr>
        <w:t>.</w:t>
      </w:r>
      <w:r w:rsidRPr="001C3F27">
        <w:rPr>
          <w:sz w:val="28"/>
          <w:szCs w:val="28"/>
        </w:rPr>
        <w:t xml:space="preserve"> </w:t>
      </w:r>
      <w:bookmarkStart w:id="0" w:name="Par1311"/>
      <w:bookmarkEnd w:id="0"/>
      <w:r w:rsidR="00430D00">
        <w:rPr>
          <w:sz w:val="28"/>
          <w:szCs w:val="28"/>
        </w:rPr>
        <w:t xml:space="preserve"> </w:t>
      </w:r>
    </w:p>
    <w:p w:rsidR="00197BBC" w:rsidRPr="001C3F27" w:rsidRDefault="00197BBC" w:rsidP="00197BBC">
      <w:pPr>
        <w:ind w:firstLine="708"/>
        <w:contextualSpacing/>
        <w:jc w:val="both"/>
        <w:rPr>
          <w:b/>
          <w:sz w:val="28"/>
          <w:szCs w:val="28"/>
        </w:rPr>
      </w:pPr>
      <w:r w:rsidRPr="001C3F27">
        <w:rPr>
          <w:b/>
          <w:sz w:val="28"/>
          <w:szCs w:val="28"/>
        </w:rPr>
        <w:t>Литература.</w:t>
      </w:r>
    </w:p>
    <w:p w:rsidR="00197BBC" w:rsidRPr="001C3F27" w:rsidRDefault="00197BBC" w:rsidP="00197BBC">
      <w:pPr>
        <w:widowControl w:val="0"/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1.Основы управления автомобилем и безопасность движения. Шухман Ю.И. 2010 г. </w:t>
      </w:r>
    </w:p>
    <w:p w:rsidR="00197BBC" w:rsidRPr="001C3F27" w:rsidRDefault="00197BBC" w:rsidP="00197BBC">
      <w:pPr>
        <w:widowControl w:val="0"/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2.Основы управления автомобилем и безопасность движения. – ООО «Книжное издательство «За рулем», 2010г.Шухман Ю.И. </w:t>
      </w:r>
    </w:p>
    <w:p w:rsidR="00197BBC" w:rsidRPr="001C3F27" w:rsidRDefault="00197BBC" w:rsidP="00197BBC">
      <w:pPr>
        <w:widowControl w:val="0"/>
        <w:autoSpaceDE w:val="0"/>
        <w:autoSpaceDN w:val="0"/>
        <w:adjustRightInd w:val="0"/>
        <w:contextualSpacing/>
        <w:rPr>
          <w:sz w:val="28"/>
          <w:szCs w:val="28"/>
        </w:rPr>
      </w:pPr>
      <w:r w:rsidRPr="001C3F27">
        <w:rPr>
          <w:b/>
          <w:sz w:val="28"/>
          <w:szCs w:val="28"/>
        </w:rPr>
        <w:t>Электронные учебно-наглядные пособия</w:t>
      </w:r>
      <w:r w:rsidRPr="001C3F27">
        <w:rPr>
          <w:sz w:val="28"/>
          <w:szCs w:val="28"/>
        </w:rPr>
        <w:t>:</w:t>
      </w:r>
    </w:p>
    <w:p w:rsidR="006704D5" w:rsidRPr="00430D00" w:rsidRDefault="00197BBC" w:rsidP="00E66BA8">
      <w:pPr>
        <w:widowControl w:val="0"/>
        <w:autoSpaceDE w:val="0"/>
        <w:autoSpaceDN w:val="0"/>
        <w:adjustRightInd w:val="0"/>
        <w:contextualSpacing/>
        <w:jc w:val="both"/>
        <w:rPr>
          <w:color w:val="FF0000"/>
          <w:sz w:val="28"/>
          <w:szCs w:val="28"/>
        </w:rPr>
      </w:pPr>
      <w:r w:rsidRPr="001C3F27">
        <w:rPr>
          <w:sz w:val="28"/>
          <w:szCs w:val="28"/>
        </w:rPr>
        <w:t>1.Учебник водителя с экзаменационными задачами «Основы защитного стиля управления автомобилем».</w:t>
      </w:r>
      <w:r w:rsidR="00E66BA8">
        <w:rPr>
          <w:b/>
          <w:bCs/>
          <w:color w:val="FF0000"/>
          <w:sz w:val="28"/>
          <w:szCs w:val="28"/>
        </w:rPr>
        <w:t xml:space="preserve"> </w:t>
      </w:r>
    </w:p>
    <w:p w:rsidR="000021CE" w:rsidRPr="001C3F27" w:rsidRDefault="005602DA" w:rsidP="006704D5">
      <w:pPr>
        <w:ind w:firstLine="567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1C3F27">
        <w:rPr>
          <w:rFonts w:eastAsia="Calibri"/>
          <w:b/>
          <w:sz w:val="28"/>
          <w:szCs w:val="28"/>
          <w:lang w:eastAsia="en-US"/>
        </w:rPr>
        <w:t>4</w:t>
      </w:r>
      <w:r w:rsidR="000021CE" w:rsidRPr="001C3F27">
        <w:rPr>
          <w:rFonts w:eastAsia="Calibri"/>
          <w:b/>
          <w:sz w:val="28"/>
          <w:szCs w:val="28"/>
          <w:lang w:eastAsia="en-US"/>
        </w:rPr>
        <w:t>.1.</w:t>
      </w:r>
      <w:r w:rsidR="00E66BA8">
        <w:rPr>
          <w:rFonts w:eastAsia="Calibri"/>
          <w:b/>
          <w:sz w:val="28"/>
          <w:szCs w:val="28"/>
          <w:lang w:eastAsia="en-US"/>
        </w:rPr>
        <w:t>4</w:t>
      </w:r>
      <w:r w:rsidR="000021CE" w:rsidRPr="001C3F27">
        <w:rPr>
          <w:rFonts w:eastAsia="Calibri"/>
          <w:b/>
          <w:sz w:val="28"/>
          <w:szCs w:val="28"/>
          <w:lang w:eastAsia="en-US"/>
        </w:rPr>
        <w:t xml:space="preserve">. Учебный предмет «Первая помощь при </w:t>
      </w:r>
      <w:r w:rsidR="000021CE" w:rsidRPr="001C3F27">
        <w:rPr>
          <w:rFonts w:eastAsia="Calibri"/>
          <w:b/>
          <w:bCs/>
          <w:sz w:val="28"/>
          <w:szCs w:val="28"/>
          <w:lang w:eastAsia="en-US"/>
        </w:rPr>
        <w:t>дорожно</w:t>
      </w:r>
      <w:r w:rsidR="000021CE" w:rsidRPr="001C3F27">
        <w:rPr>
          <w:rFonts w:eastAsia="Calibri"/>
          <w:b/>
          <w:sz w:val="28"/>
          <w:szCs w:val="28"/>
          <w:lang w:eastAsia="en-US"/>
        </w:rPr>
        <w:t>-</w:t>
      </w:r>
      <w:r w:rsidR="000021CE" w:rsidRPr="001C3F27">
        <w:rPr>
          <w:rFonts w:eastAsia="Calibri"/>
          <w:b/>
          <w:bCs/>
          <w:sz w:val="28"/>
          <w:szCs w:val="28"/>
          <w:lang w:eastAsia="en-US"/>
        </w:rPr>
        <w:t>транспортном</w:t>
      </w:r>
      <w:r w:rsidR="002008FC" w:rsidRPr="001C3F27">
        <w:rPr>
          <w:rFonts w:eastAsia="Calibri"/>
          <w:b/>
          <w:bCs/>
          <w:sz w:val="28"/>
          <w:szCs w:val="28"/>
          <w:lang w:eastAsia="en-US"/>
        </w:rPr>
        <w:t xml:space="preserve"> </w:t>
      </w:r>
      <w:r w:rsidR="000021CE" w:rsidRPr="001C3F27">
        <w:rPr>
          <w:rFonts w:eastAsia="Calibri"/>
          <w:b/>
          <w:bCs/>
          <w:sz w:val="28"/>
          <w:szCs w:val="28"/>
          <w:lang w:eastAsia="en-US"/>
        </w:rPr>
        <w:t>происшествии»</w:t>
      </w:r>
    </w:p>
    <w:p w:rsidR="000021CE" w:rsidRPr="001C3F27" w:rsidRDefault="000021CE" w:rsidP="0037541B">
      <w:pPr>
        <w:spacing w:line="360" w:lineRule="auto"/>
        <w:ind w:firstLine="567"/>
        <w:jc w:val="center"/>
        <w:rPr>
          <w:rFonts w:eastAsia="Calibri"/>
          <w:sz w:val="28"/>
          <w:szCs w:val="28"/>
          <w:lang w:eastAsia="en-US"/>
        </w:rPr>
      </w:pPr>
      <w:r w:rsidRPr="001C3F27">
        <w:rPr>
          <w:rFonts w:eastAsia="Calibri"/>
          <w:sz w:val="28"/>
          <w:szCs w:val="28"/>
          <w:lang w:eastAsia="en-US"/>
        </w:rPr>
        <w:t>Распределение уч</w:t>
      </w:r>
      <w:r w:rsidR="0037541B" w:rsidRPr="001C3F27">
        <w:rPr>
          <w:rFonts w:eastAsia="Calibri"/>
          <w:sz w:val="28"/>
          <w:szCs w:val="28"/>
          <w:lang w:eastAsia="en-US"/>
        </w:rPr>
        <w:t>ебных часов по разделам и темам</w:t>
      </w:r>
    </w:p>
    <w:tbl>
      <w:tblPr>
        <w:tblW w:w="1056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38"/>
        <w:gridCol w:w="1276"/>
        <w:gridCol w:w="2126"/>
        <w:gridCol w:w="2126"/>
      </w:tblGrid>
      <w:tr w:rsidR="000021CE" w:rsidRPr="001C3F27" w:rsidTr="000F297D">
        <w:trPr>
          <w:trHeight w:val="193"/>
        </w:trPr>
        <w:tc>
          <w:tcPr>
            <w:tcW w:w="5038" w:type="dxa"/>
            <w:vMerge w:val="restart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Количество часов</w:t>
            </w:r>
          </w:p>
        </w:tc>
      </w:tr>
      <w:tr w:rsidR="000021CE" w:rsidRPr="001C3F27" w:rsidTr="000F297D">
        <w:trPr>
          <w:trHeight w:val="346"/>
        </w:trPr>
        <w:tc>
          <w:tcPr>
            <w:tcW w:w="5038" w:type="dxa"/>
            <w:vMerge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0021CE" w:rsidRPr="001C3F27" w:rsidRDefault="000021CE" w:rsidP="00B562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Всего</w:t>
            </w:r>
          </w:p>
        </w:tc>
        <w:tc>
          <w:tcPr>
            <w:tcW w:w="4252" w:type="dxa"/>
            <w:gridSpan w:val="2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 том числе</w:t>
            </w:r>
          </w:p>
        </w:tc>
      </w:tr>
      <w:tr w:rsidR="000021CE" w:rsidRPr="001C3F27" w:rsidTr="000F297D">
        <w:trPr>
          <w:trHeight w:val="555"/>
        </w:trPr>
        <w:tc>
          <w:tcPr>
            <w:tcW w:w="5038" w:type="dxa"/>
            <w:vMerge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0021CE" w:rsidRPr="001C3F27" w:rsidRDefault="000021CE" w:rsidP="00B562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Теоретические занятия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1CE" w:rsidRPr="001C3F27" w:rsidRDefault="000021CE" w:rsidP="00B562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Практические </w:t>
            </w:r>
          </w:p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занятия</w:t>
            </w:r>
          </w:p>
        </w:tc>
      </w:tr>
      <w:tr w:rsidR="000021CE" w:rsidRPr="001C3F27" w:rsidTr="000F297D">
        <w:tc>
          <w:tcPr>
            <w:tcW w:w="5038" w:type="dxa"/>
            <w:shd w:val="clear" w:color="auto" w:fill="auto"/>
            <w:vAlign w:val="center"/>
          </w:tcPr>
          <w:p w:rsidR="000021CE" w:rsidRPr="001C3F27" w:rsidRDefault="00430D00" w:rsidP="00430D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430D00">
              <w:rPr>
                <w:b/>
                <w:sz w:val="28"/>
                <w:szCs w:val="28"/>
              </w:rPr>
              <w:t>Тема 1</w:t>
            </w:r>
            <w:r>
              <w:rPr>
                <w:b/>
                <w:sz w:val="28"/>
                <w:szCs w:val="28"/>
              </w:rPr>
              <w:t xml:space="preserve">  </w:t>
            </w:r>
            <w:r w:rsidR="000021CE" w:rsidRPr="001C3F27">
              <w:rPr>
                <w:sz w:val="28"/>
                <w:szCs w:val="28"/>
              </w:rPr>
              <w:t>Организационно-правовые аспекты оказания первой помощи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038" w:type="dxa"/>
            <w:shd w:val="clear" w:color="auto" w:fill="auto"/>
            <w:vAlign w:val="center"/>
          </w:tcPr>
          <w:p w:rsidR="000021CE" w:rsidRPr="001C3F27" w:rsidRDefault="00430D00" w:rsidP="00430D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430D00">
              <w:rPr>
                <w:b/>
                <w:sz w:val="28"/>
                <w:szCs w:val="28"/>
              </w:rPr>
              <w:t>Тема 2</w:t>
            </w:r>
            <w:r>
              <w:rPr>
                <w:sz w:val="28"/>
                <w:szCs w:val="28"/>
              </w:rPr>
              <w:t xml:space="preserve">  </w:t>
            </w:r>
            <w:r w:rsidR="000021CE" w:rsidRPr="001C3F27">
              <w:rPr>
                <w:sz w:val="28"/>
                <w:szCs w:val="28"/>
              </w:rPr>
              <w:t>Оказание первой помощи при отсутствии сознания, остановке дыхания и кровообращения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0021CE" w:rsidRPr="001C3F27" w:rsidTr="000F297D">
        <w:tc>
          <w:tcPr>
            <w:tcW w:w="5038" w:type="dxa"/>
            <w:shd w:val="clear" w:color="auto" w:fill="auto"/>
            <w:vAlign w:val="center"/>
          </w:tcPr>
          <w:p w:rsidR="000021CE" w:rsidRPr="001C3F27" w:rsidRDefault="00430D00" w:rsidP="00430D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430D00">
              <w:rPr>
                <w:b/>
                <w:sz w:val="28"/>
                <w:szCs w:val="28"/>
              </w:rPr>
              <w:t>Тема 3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>Оказание первой помощи при наружных кровотечениях и травмах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0021CE" w:rsidRPr="001C3F27" w:rsidTr="000F297D">
        <w:tc>
          <w:tcPr>
            <w:tcW w:w="5038" w:type="dxa"/>
            <w:shd w:val="clear" w:color="auto" w:fill="auto"/>
            <w:vAlign w:val="center"/>
          </w:tcPr>
          <w:p w:rsidR="000021CE" w:rsidRPr="001C3F27" w:rsidRDefault="00430D00" w:rsidP="00430D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8"/>
                <w:szCs w:val="28"/>
              </w:rPr>
            </w:pPr>
            <w:r w:rsidRPr="00430D00">
              <w:rPr>
                <w:b/>
                <w:sz w:val="28"/>
                <w:szCs w:val="28"/>
              </w:rPr>
              <w:t>Тема 4</w:t>
            </w:r>
            <w:r>
              <w:rPr>
                <w:sz w:val="28"/>
                <w:szCs w:val="28"/>
              </w:rPr>
              <w:t xml:space="preserve">  </w:t>
            </w:r>
            <w:r w:rsidR="000021CE" w:rsidRPr="001C3F27">
              <w:rPr>
                <w:sz w:val="28"/>
                <w:szCs w:val="28"/>
              </w:rPr>
              <w:t>Оказание первой помощи при прочих состояниях, транспортировка пострадавших в дорожно-транспортном происшествии</w:t>
            </w:r>
          </w:p>
          <w:p w:rsidR="002008FC" w:rsidRPr="00430D00" w:rsidRDefault="002008FC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rPr>
                <w:b/>
                <w:sz w:val="28"/>
                <w:szCs w:val="28"/>
              </w:rPr>
            </w:pPr>
            <w:r w:rsidRPr="00430D00">
              <w:rPr>
                <w:b/>
                <w:sz w:val="28"/>
                <w:szCs w:val="28"/>
              </w:rPr>
              <w:t>Зачет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</w:tr>
      <w:tr w:rsidR="000021CE" w:rsidRPr="001C3F27" w:rsidTr="000F297D">
        <w:tc>
          <w:tcPr>
            <w:tcW w:w="5038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Всего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16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1CE" w:rsidRPr="001C3F27" w:rsidRDefault="000021CE" w:rsidP="006E0C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8</w:t>
            </w:r>
          </w:p>
        </w:tc>
      </w:tr>
    </w:tbl>
    <w:p w:rsidR="000021CE" w:rsidRPr="001C3F27" w:rsidRDefault="00430D00" w:rsidP="006704D5">
      <w:pPr>
        <w:ind w:firstLine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430D00">
        <w:rPr>
          <w:rFonts w:eastAsia="Calibri"/>
          <w:b/>
          <w:sz w:val="28"/>
          <w:szCs w:val="28"/>
          <w:lang w:eastAsia="en-US"/>
        </w:rPr>
        <w:t>Тема 1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="000021CE" w:rsidRPr="001C3F27">
        <w:rPr>
          <w:rFonts w:eastAsia="Calibri"/>
          <w:sz w:val="28"/>
          <w:szCs w:val="28"/>
          <w:lang w:eastAsia="en-US"/>
        </w:rPr>
        <w:t>Организационно-правовые аспекты оказания первой помощи: понятие о видах ДТП, структуре и особенностях дорожно-транспортного травматизма; организация и виды помощи пострадавшим в ДТП; нормативно-правовая база, определяющая права, обязанности и ответственность при оказании первой помощи; особенности оказания помощи детям, определяемые законодательно; понятие «первая помощь»; перечень состояний, при которых оказывается первая помощь; перечень мероприятий по ее оказанию;</w:t>
      </w:r>
      <w:r w:rsidR="00C319B9">
        <w:rPr>
          <w:rFonts w:eastAsia="Calibri"/>
          <w:sz w:val="28"/>
          <w:szCs w:val="28"/>
          <w:lang w:eastAsia="en-US"/>
        </w:rPr>
        <w:t xml:space="preserve"> </w:t>
      </w:r>
      <w:r w:rsidR="000021CE" w:rsidRPr="001C3F27">
        <w:rPr>
          <w:rFonts w:eastAsia="Calibri"/>
          <w:sz w:val="28"/>
          <w:szCs w:val="28"/>
          <w:lang w:eastAsia="en-US"/>
        </w:rPr>
        <w:t xml:space="preserve">основные правила вызова скорой медицинской помощи, других специальных служб, сотрудники которых обязаны оказывать первую помощь; соблюдение правил личной безопасности при оказании первой помощи; простейшие меры профилактики инфекционных заболеваний, передающихся  с кровью и биологическими жидкостями человека; современные наборы средств и устройств для оказания первой помощи (аптечка первой помощи (автомобильная), аптечка для оказания первой помощи работникам и др.); основные компоненты, их назначение; общая последовательность действий на месте происшествия с наличием пострадавших; основные факторы, угрожающие жизни и </w:t>
      </w:r>
      <w:r w:rsidR="000021CE" w:rsidRPr="001C3F27">
        <w:rPr>
          <w:rFonts w:eastAsia="Calibri"/>
          <w:sz w:val="28"/>
          <w:szCs w:val="28"/>
          <w:lang w:eastAsia="en-US"/>
        </w:rPr>
        <w:lastRenderedPageBreak/>
        <w:t>здоровью при оказании первой помощи, пути их устранения; извлечение и перемещение пострадавшего в дорожно-транспортном происшествии.</w:t>
      </w:r>
    </w:p>
    <w:p w:rsidR="000021CE" w:rsidRPr="001C3F27" w:rsidRDefault="00430D00" w:rsidP="006704D5">
      <w:pPr>
        <w:ind w:firstLine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430D00">
        <w:rPr>
          <w:rFonts w:eastAsia="Calibri"/>
          <w:b/>
          <w:sz w:val="28"/>
          <w:szCs w:val="28"/>
          <w:lang w:eastAsia="en-US"/>
        </w:rPr>
        <w:t>Тема 2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="000021CE" w:rsidRPr="001C3F27">
        <w:rPr>
          <w:rFonts w:eastAsia="Calibri"/>
          <w:sz w:val="28"/>
          <w:szCs w:val="28"/>
          <w:lang w:eastAsia="en-US"/>
        </w:rPr>
        <w:t xml:space="preserve">Оказание первой помощи при отсутствии сознания, остановке дыхания и кровообращения: основные признаки жизни у пострадавшего; причины нарушения дыхания и кровообращения при </w:t>
      </w:r>
      <w:r w:rsidR="000021CE" w:rsidRPr="001C3F27">
        <w:rPr>
          <w:rFonts w:eastAsia="Calibri"/>
          <w:bCs/>
          <w:sz w:val="28"/>
          <w:szCs w:val="28"/>
          <w:lang w:eastAsia="en-US"/>
        </w:rPr>
        <w:t>дорожно</w:t>
      </w:r>
      <w:r w:rsidR="000021CE" w:rsidRPr="001C3F27">
        <w:rPr>
          <w:rFonts w:eastAsia="Calibri"/>
          <w:sz w:val="28"/>
          <w:szCs w:val="28"/>
          <w:lang w:eastAsia="en-US"/>
        </w:rPr>
        <w:t>-</w:t>
      </w:r>
      <w:r w:rsidR="000021CE" w:rsidRPr="001C3F27">
        <w:rPr>
          <w:rFonts w:eastAsia="Calibri"/>
          <w:bCs/>
          <w:sz w:val="28"/>
          <w:szCs w:val="28"/>
          <w:lang w:eastAsia="en-US"/>
        </w:rPr>
        <w:t>транспортном</w:t>
      </w:r>
      <w:r>
        <w:rPr>
          <w:rFonts w:eastAsia="Calibri"/>
          <w:bCs/>
          <w:sz w:val="28"/>
          <w:szCs w:val="28"/>
          <w:lang w:eastAsia="en-US"/>
        </w:rPr>
        <w:t xml:space="preserve"> </w:t>
      </w:r>
      <w:r w:rsidR="000021CE" w:rsidRPr="001C3F27">
        <w:rPr>
          <w:rFonts w:eastAsia="Calibri"/>
          <w:bCs/>
          <w:sz w:val="28"/>
          <w:szCs w:val="28"/>
          <w:lang w:eastAsia="en-US"/>
        </w:rPr>
        <w:t>происшествии</w:t>
      </w:r>
      <w:r w:rsidR="000021CE" w:rsidRPr="001C3F27">
        <w:rPr>
          <w:rFonts w:eastAsia="Calibri"/>
          <w:sz w:val="28"/>
          <w:szCs w:val="28"/>
          <w:lang w:eastAsia="en-US"/>
        </w:rPr>
        <w:t xml:space="preserve">; способы проверки сознания, дыхания, кровообращения у пострадавшего в </w:t>
      </w:r>
      <w:r w:rsidR="000021CE" w:rsidRPr="001C3F27">
        <w:rPr>
          <w:rFonts w:eastAsia="Calibri"/>
          <w:bCs/>
          <w:sz w:val="28"/>
          <w:szCs w:val="28"/>
          <w:lang w:eastAsia="en-US"/>
        </w:rPr>
        <w:t>дорожно</w:t>
      </w:r>
      <w:r w:rsidR="000021CE" w:rsidRPr="001C3F27">
        <w:rPr>
          <w:rFonts w:eastAsia="Calibri"/>
          <w:sz w:val="28"/>
          <w:szCs w:val="28"/>
          <w:lang w:eastAsia="en-US"/>
        </w:rPr>
        <w:t>-</w:t>
      </w:r>
      <w:r w:rsidR="000021CE" w:rsidRPr="001C3F27">
        <w:rPr>
          <w:rFonts w:eastAsia="Calibri"/>
          <w:bCs/>
          <w:sz w:val="28"/>
          <w:szCs w:val="28"/>
          <w:lang w:eastAsia="en-US"/>
        </w:rPr>
        <w:t>транспортном</w:t>
      </w:r>
      <w:r>
        <w:rPr>
          <w:rFonts w:eastAsia="Calibri"/>
          <w:bCs/>
          <w:sz w:val="28"/>
          <w:szCs w:val="28"/>
          <w:lang w:eastAsia="en-US"/>
        </w:rPr>
        <w:t xml:space="preserve"> </w:t>
      </w:r>
      <w:r w:rsidR="000021CE" w:rsidRPr="001C3F27">
        <w:rPr>
          <w:rFonts w:eastAsia="Calibri"/>
          <w:bCs/>
          <w:sz w:val="28"/>
          <w:szCs w:val="28"/>
          <w:lang w:eastAsia="en-US"/>
        </w:rPr>
        <w:t>происшествии</w:t>
      </w:r>
      <w:r w:rsidR="000021CE" w:rsidRPr="001C3F27">
        <w:rPr>
          <w:rFonts w:eastAsia="Calibri"/>
          <w:sz w:val="28"/>
          <w:szCs w:val="28"/>
          <w:lang w:eastAsia="en-US"/>
        </w:rPr>
        <w:t xml:space="preserve">; особенности сердечно-легочной реанимации (СЛР) у пострадавших в  </w:t>
      </w:r>
      <w:r w:rsidR="000021CE" w:rsidRPr="001C3F27">
        <w:rPr>
          <w:rFonts w:eastAsia="Calibri"/>
          <w:bCs/>
          <w:sz w:val="28"/>
          <w:szCs w:val="28"/>
          <w:lang w:eastAsia="en-US"/>
        </w:rPr>
        <w:t>дорожно</w:t>
      </w:r>
      <w:r w:rsidR="000021CE" w:rsidRPr="001C3F27">
        <w:rPr>
          <w:rFonts w:eastAsia="Calibri"/>
          <w:sz w:val="28"/>
          <w:szCs w:val="28"/>
          <w:lang w:eastAsia="en-US"/>
        </w:rPr>
        <w:t>-</w:t>
      </w:r>
      <w:r w:rsidR="000021CE" w:rsidRPr="001C3F27">
        <w:rPr>
          <w:rFonts w:eastAsia="Calibri"/>
          <w:bCs/>
          <w:sz w:val="28"/>
          <w:szCs w:val="28"/>
          <w:lang w:eastAsia="en-US"/>
        </w:rPr>
        <w:t>транспортном</w:t>
      </w:r>
      <w:r>
        <w:rPr>
          <w:rFonts w:eastAsia="Calibri"/>
          <w:bCs/>
          <w:sz w:val="28"/>
          <w:szCs w:val="28"/>
          <w:lang w:eastAsia="en-US"/>
        </w:rPr>
        <w:t xml:space="preserve"> </w:t>
      </w:r>
      <w:r w:rsidR="000021CE" w:rsidRPr="001C3F27">
        <w:rPr>
          <w:rFonts w:eastAsia="Calibri"/>
          <w:bCs/>
          <w:sz w:val="28"/>
          <w:szCs w:val="28"/>
          <w:lang w:eastAsia="en-US"/>
        </w:rPr>
        <w:t xml:space="preserve">происшествии; </w:t>
      </w:r>
      <w:r w:rsidR="000021CE" w:rsidRPr="001C3F27">
        <w:rPr>
          <w:rFonts w:eastAsia="Calibri"/>
          <w:sz w:val="28"/>
          <w:szCs w:val="28"/>
          <w:lang w:eastAsia="en-US"/>
        </w:rPr>
        <w:t>современный алгоритм проведения сердечно-легочной реанимации (СЛР); техника проведения искусственного дыхания и  закрытого массажа сердца;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="000021CE" w:rsidRPr="001C3F27">
        <w:rPr>
          <w:rFonts w:eastAsia="Calibri"/>
          <w:sz w:val="28"/>
          <w:szCs w:val="28"/>
          <w:lang w:eastAsia="en-US"/>
        </w:rPr>
        <w:t>ошибки и осложнения, возникающие при выполнении реанимационных мероприятий; прекращение СЛР; мероприятия, выполняемые после прекращения СЛР; особенности СЛР у детей; порядок оказания первой помощи при частичном и полном нарушении проходимости верхних дыхательных путей, вызванном инородным телом у пострадавших в сознании, без сознания; особенности оказания первой помощи тучному пострадавшему, беременной женщине и ребёнку.</w:t>
      </w:r>
    </w:p>
    <w:p w:rsidR="000021CE" w:rsidRPr="001C3F27" w:rsidRDefault="000021CE" w:rsidP="006704D5">
      <w:pPr>
        <w:ind w:firstLine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1C3F27">
        <w:rPr>
          <w:rFonts w:eastAsia="Calibri"/>
          <w:sz w:val="28"/>
          <w:szCs w:val="28"/>
          <w:lang w:eastAsia="en-US"/>
        </w:rPr>
        <w:t>Практическое занятие: оценка обстановки на месте дорожно-транспортного происшествия; отработка вызова скорой медицинской помощи, других специальных служб, сотрудники которых обязаны оказывать первую помощь; отработка навыков определения сознания у пострадавшего; отработка приёмов восстановления проходимости верхних дыхательных путей; оценка признаков жизни у пострадавшего; отработка приёмов искусственного дыхания «рот ко рту», «рот к носу», с применением устройств для искусственного дыхания; отработка приёмов закрытого массажа сердца; выполнение алгоритма сердечно-легочной реанимации; отработка приёма перевода  пострадавшего в устойчивое боковое положение; отработка приемов удаления инородного тела из верхних дыхательных путей пострадавшего; экстренное извлечение пострадавшего из автомобиля или труднодоступного места, отработка основных  приёмов (пострадавший в сознании, пострадавший без сознания); оказание первой помощи без извлечения пострадавшего; отработка приема снятия мотоциклетного (велосипедного) шлема и других защитных приспособлений с пострадавшего.</w:t>
      </w:r>
    </w:p>
    <w:p w:rsidR="000021CE" w:rsidRPr="001C3F27" w:rsidRDefault="00430D00" w:rsidP="006704D5">
      <w:pPr>
        <w:ind w:firstLine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430D00">
        <w:rPr>
          <w:rFonts w:eastAsia="Calibri"/>
          <w:b/>
          <w:sz w:val="28"/>
          <w:szCs w:val="28"/>
          <w:lang w:eastAsia="en-US"/>
        </w:rPr>
        <w:t>Тема 3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="000021CE" w:rsidRPr="001C3F27">
        <w:rPr>
          <w:rFonts w:eastAsia="Calibri"/>
          <w:sz w:val="28"/>
          <w:szCs w:val="28"/>
          <w:lang w:eastAsia="en-US"/>
        </w:rPr>
        <w:t xml:space="preserve">Оказание первой помощи при наружных кровотечениях и травмах: цель и порядок выполнения обзорного осмотра пострадавшего в дорожно-транспортном происшествии; наиболее часто встречающиеся повреждения при дорожно-транспортном происшествии; особенности состояний пострадавшего в дорожно-транспортном происшествии, признаки кровотечения; понятия «кровотечение», «острая кровопотеря»; признаки различных видов наружного кровотечения (артериального, венозного, капиллярного, смешанного); способы временной остановки наружного кровотечения: пальцевое прижатие артерии, наложение жгута, максимальное сгибание конечности в суставе, прямое давление на рану, наложение давящей повязки; оказание первой помощи при носовом кровотечении; понятие о травматическом шоке; причины и признаки, особенности травматического шока у пострадавшего в дорожно-транспортном происшествии; мероприятия, предупреждающие развитие травматического шока; цель и последовательность </w:t>
      </w:r>
      <w:r w:rsidR="000021CE" w:rsidRPr="001C3F27">
        <w:rPr>
          <w:rFonts w:eastAsia="Calibri"/>
          <w:sz w:val="28"/>
          <w:szCs w:val="28"/>
          <w:lang w:eastAsia="en-US"/>
        </w:rPr>
        <w:lastRenderedPageBreak/>
        <w:t>подробного осмотра пострадавшего;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="000021CE" w:rsidRPr="001C3F27">
        <w:rPr>
          <w:rFonts w:eastAsia="Calibri"/>
          <w:sz w:val="28"/>
          <w:szCs w:val="28"/>
          <w:lang w:eastAsia="en-US"/>
        </w:rPr>
        <w:t>основные состояния, с которыми может столкнуться участник оказания первой помощи; травмы головы; оказание первой помощи; особенности ранений волосистой части головы; особенности оказания первой помощи при травмах глаза и носа; травмы шеи, оказание первой помощи; остановка наружного кровотечения при травмах шеи; фиксация шейного отдела позвоночника (вручную, подручными средствами, с использованием медицинских изделий); травмы груди, оказание первой помощи; основные проявления травмы груди; особенности наложения повязок при травме груди; наложение окклюзионной (герметизирующей) повязки; особенности наложения повязки на рану груди с инородным телом; травмы живота и таза, основные проявления; оказание первой помощи; закрытая травма живота с признаками внутреннего кровотечения; оказание первой помощи; особенности наложения повязок на рану при выпадении органов брюшной полости, при наличии инородного тела в ране; травмы конечностей, оказание первой помощи; понятие «иммобилизация»; способы иммобилизации при травме конечностей; травмы позвоночника, оказание первой помощи.</w:t>
      </w:r>
    </w:p>
    <w:p w:rsidR="000021CE" w:rsidRPr="001C3F27" w:rsidRDefault="000021CE" w:rsidP="006704D5">
      <w:pPr>
        <w:ind w:firstLine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1C3F27">
        <w:rPr>
          <w:rFonts w:eastAsia="Calibri"/>
          <w:sz w:val="28"/>
          <w:szCs w:val="28"/>
          <w:lang w:eastAsia="en-US"/>
        </w:rPr>
        <w:t>Практическое занятие: отработка проведения обзорного осмотра пострадавшего в дорожно-транспортном происшествии с травматическими повреждениями; проведение подробного осмотра пострадавшего; остановка наружного кровотечения при ранении головы, шеи, груди, живота, таза и конечностей с помощью пальцевого прижатия артерий (сонной, подключичной, подмышечной, плечевой, бедренной); наложение табельного и импровизированного кровоостанавливающего жгута (жгута-закрутки, ремня); максимальное сгибание конечности в суставе, прямое давление на рану, наложение давящей повязки; отработка наложения окклюзионной (герметизирующей) повязки при ранении грудной клетки; наложение повязок при наличии инородного предмета в ране живота, груди, конечностей; отработка приёмов первой помощи при переломах; иммобилизация (подручными средствами, аутоиммобилизация, с использованием медицинских изделий); отработка приемов фиксации шейного отдела позвоночника.</w:t>
      </w:r>
    </w:p>
    <w:p w:rsidR="000021CE" w:rsidRPr="001C3F27" w:rsidRDefault="00430D00" w:rsidP="006704D5">
      <w:pPr>
        <w:ind w:firstLine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430D00">
        <w:rPr>
          <w:rFonts w:eastAsia="Calibri"/>
          <w:b/>
          <w:sz w:val="28"/>
          <w:szCs w:val="28"/>
          <w:lang w:eastAsia="en-US"/>
        </w:rPr>
        <w:t>Тема 4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="000021CE" w:rsidRPr="001C3F27">
        <w:rPr>
          <w:rFonts w:eastAsia="Calibri"/>
          <w:sz w:val="28"/>
          <w:szCs w:val="28"/>
          <w:lang w:eastAsia="en-US"/>
        </w:rPr>
        <w:t>Оказание первой помощи при прочих состояниях, транспортировка пострадавших в дорожно-транспортном происшествии: цель и принципы придания пострадавшим оптимальных положений тела; оптимальные положения тела пострадавшего с травмами груди, живота, таза, конечностей, с потерей сознания, с признаками кровопотери; приёмы переноски пострадавших на руках одним, двумя и более участниками оказания первой помощи; приемы переноски пострадавших с травмами головы, шеи, груди, живота, таза, конечностей и позвоночника; способы контроля состояния пострадавшего, находящегося в сознании, без сознания; влияние экстремальной ситуации на психоэмоциональное состояние пострадавшего и участника оказания первой помощи; простые приемы психологической поддержки; принципы передачи пострадавшего бригаде скорой медицинской помощи, другим специальным службам, сотрудники которых обязаны оказывать первую помощь;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="000021CE" w:rsidRPr="001C3F27">
        <w:rPr>
          <w:rFonts w:eastAsia="Calibri"/>
          <w:sz w:val="28"/>
          <w:szCs w:val="28"/>
          <w:lang w:eastAsia="en-US"/>
        </w:rPr>
        <w:t xml:space="preserve">виды ожогов при дорожно-транспортном происшествии, их признаки; понятие о поверхностных и глубоких ожогах;  ожог верхних дыхательных путей, основные проявления; оказание первой помощи; перегревание, факторы, способствующие его развитию; основные проявления, оказание первой помощи; </w:t>
      </w:r>
      <w:r w:rsidR="000021CE" w:rsidRPr="001C3F27">
        <w:rPr>
          <w:rFonts w:eastAsia="Calibri"/>
          <w:sz w:val="28"/>
          <w:szCs w:val="28"/>
          <w:lang w:eastAsia="en-US"/>
        </w:rPr>
        <w:lastRenderedPageBreak/>
        <w:t>холодовая травма, ее виды; основные проявления переохлаждения (гипотермии), отморожения, оказание первой помощи; отравления при дорожно-транспортном происшествии; пути попадания ядов в организм; признаки острого отравления;  оказание первой помощи при попадании отравляющих веществ в организм через дыхательные пути, пищеварительный тракт, через кожу.</w:t>
      </w:r>
    </w:p>
    <w:p w:rsidR="000021CE" w:rsidRPr="001C3F27" w:rsidRDefault="000021CE" w:rsidP="006704D5">
      <w:pPr>
        <w:ind w:firstLine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1C3F27">
        <w:rPr>
          <w:rFonts w:eastAsia="Calibri"/>
          <w:sz w:val="28"/>
          <w:szCs w:val="28"/>
          <w:lang w:eastAsia="en-US"/>
        </w:rPr>
        <w:t xml:space="preserve">Практическое занятие: наложение повязок при ожогах различных областей тела; применение местного охлаждения; наложение термоизолирующей повязки при отморожениях; придание оптимального положения тела пострадавшему в дорожно-транспортном происшествии при: отсутствии сознания, травмах различных областей тела, значительной кровопотере; отработка приемов переноски пострадавших; решение ситуационных задач в режиме реального времени по оказанию первой помощи пострадавшим в дорожно-транспортном происшествии с различными повреждениями (травмами, потерей сознания, отсутствием признаков и жизни и с другими состояниями, требующими оказания первой помощи). </w:t>
      </w:r>
    </w:p>
    <w:p w:rsidR="00197BBC" w:rsidRPr="001C3F27" w:rsidRDefault="00197BBC" w:rsidP="00197BBC">
      <w:pPr>
        <w:widowControl w:val="0"/>
        <w:autoSpaceDE w:val="0"/>
        <w:autoSpaceDN w:val="0"/>
        <w:adjustRightInd w:val="0"/>
        <w:ind w:firstLine="540"/>
        <w:contextualSpacing/>
        <w:jc w:val="both"/>
        <w:rPr>
          <w:sz w:val="28"/>
          <w:szCs w:val="28"/>
        </w:rPr>
      </w:pPr>
      <w:r w:rsidRPr="001C3F27">
        <w:rPr>
          <w:b/>
          <w:sz w:val="28"/>
          <w:szCs w:val="28"/>
          <w:u w:val="single"/>
        </w:rPr>
        <w:t>Зачет.</w:t>
      </w:r>
      <w:r w:rsidRPr="001C3F27">
        <w:rPr>
          <w:sz w:val="28"/>
          <w:szCs w:val="28"/>
        </w:rPr>
        <w:t xml:space="preserve"> Решение ситуационных задач по оказанию первой помощи пострадавшим в дорожно-транспортном происшествии; контроль знаний (за счет времени отведенного на предмет) при проведении теоретического этапа промежуточной и итоговой аттестации обучающихся проводится по контрольным вопросам </w:t>
      </w:r>
      <w:r w:rsidR="00430D00">
        <w:rPr>
          <w:sz w:val="28"/>
          <w:szCs w:val="28"/>
        </w:rPr>
        <w:t>.</w:t>
      </w:r>
    </w:p>
    <w:p w:rsidR="00197BBC" w:rsidRPr="001C3F27" w:rsidRDefault="00197BBC" w:rsidP="00197BBC">
      <w:pPr>
        <w:ind w:firstLine="708"/>
        <w:contextualSpacing/>
        <w:rPr>
          <w:b/>
          <w:sz w:val="28"/>
          <w:szCs w:val="28"/>
        </w:rPr>
      </w:pPr>
      <w:r w:rsidRPr="001C3F27">
        <w:rPr>
          <w:b/>
          <w:sz w:val="28"/>
          <w:szCs w:val="28"/>
        </w:rPr>
        <w:t>Литература:</w:t>
      </w:r>
    </w:p>
    <w:p w:rsidR="00197BBC" w:rsidRPr="001C3F27" w:rsidRDefault="00197BBC" w:rsidP="00197BBC">
      <w:pPr>
        <w:pStyle w:val="Default"/>
        <w:spacing w:after="27"/>
        <w:contextualSpacing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1.Николенко В.Н. «Первая доврачебная медицинская помощь». Учебник водителя автотранспортных средств категорий «А», «В», «С», «D», «Е». – М., Академия, 2009 г. </w:t>
      </w:r>
    </w:p>
    <w:p w:rsidR="00197BBC" w:rsidRPr="001C3F27" w:rsidRDefault="00197BBC" w:rsidP="00197BBC">
      <w:pPr>
        <w:pStyle w:val="Default"/>
        <w:spacing w:after="27"/>
        <w:contextualSpacing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2.Федеральный закон от 21.11.2011 г. №323-ФЗ «Об основах охраны здоровья граждан в Российской Федерации» </w:t>
      </w:r>
    </w:p>
    <w:p w:rsidR="00197BBC" w:rsidRPr="001C3F27" w:rsidRDefault="00197BBC" w:rsidP="00197BBC">
      <w:pPr>
        <w:pStyle w:val="Default"/>
        <w:contextualSpacing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3.Гражданский кодекс Российской Федерации (ГК РФ) от 30.11.1994 г. №51-ФЗ </w:t>
      </w:r>
    </w:p>
    <w:p w:rsidR="00197BBC" w:rsidRPr="001C3F27" w:rsidRDefault="00197BBC" w:rsidP="00197BBC">
      <w:pPr>
        <w:widowControl w:val="0"/>
        <w:autoSpaceDE w:val="0"/>
        <w:autoSpaceDN w:val="0"/>
        <w:adjustRightInd w:val="0"/>
        <w:contextualSpacing/>
        <w:rPr>
          <w:sz w:val="28"/>
          <w:szCs w:val="28"/>
        </w:rPr>
      </w:pPr>
      <w:r w:rsidRPr="001C3F27">
        <w:rPr>
          <w:b/>
          <w:sz w:val="28"/>
          <w:szCs w:val="28"/>
        </w:rPr>
        <w:t>Электронные учебно-наглядные пособия</w:t>
      </w:r>
      <w:r w:rsidRPr="001C3F27">
        <w:rPr>
          <w:sz w:val="28"/>
          <w:szCs w:val="28"/>
        </w:rPr>
        <w:t>:</w:t>
      </w:r>
    </w:p>
    <w:p w:rsidR="00197BBC" w:rsidRPr="001C3F27" w:rsidRDefault="00197BBC" w:rsidP="00197BBC">
      <w:pPr>
        <w:widowControl w:val="0"/>
        <w:autoSpaceDE w:val="0"/>
        <w:autoSpaceDN w:val="0"/>
        <w:adjustRightInd w:val="0"/>
        <w:contextualSpacing/>
        <w:rPr>
          <w:sz w:val="28"/>
          <w:szCs w:val="28"/>
        </w:rPr>
      </w:pPr>
      <w:r w:rsidRPr="001C3F27">
        <w:rPr>
          <w:sz w:val="28"/>
          <w:szCs w:val="28"/>
        </w:rPr>
        <w:t>1.Автошкола учебный видеокурс «Оказание доврачебной медицинской помощи» (МААШ)</w:t>
      </w:r>
    </w:p>
    <w:p w:rsidR="000021CE" w:rsidRPr="001C3F27" w:rsidRDefault="005602DA" w:rsidP="009F0B08">
      <w:pPr>
        <w:ind w:firstLine="567"/>
        <w:jc w:val="both"/>
        <w:rPr>
          <w:b/>
          <w:sz w:val="28"/>
          <w:szCs w:val="28"/>
        </w:rPr>
      </w:pPr>
      <w:r w:rsidRPr="001C3F27">
        <w:rPr>
          <w:b/>
          <w:sz w:val="28"/>
          <w:szCs w:val="28"/>
        </w:rPr>
        <w:t>4</w:t>
      </w:r>
      <w:r w:rsidR="000021CE" w:rsidRPr="001C3F27">
        <w:rPr>
          <w:b/>
          <w:sz w:val="28"/>
          <w:szCs w:val="28"/>
        </w:rPr>
        <w:t xml:space="preserve">.2. Специальный цикл </w:t>
      </w:r>
      <w:r w:rsidR="00C235AC" w:rsidRPr="001C3F27">
        <w:rPr>
          <w:b/>
          <w:sz w:val="28"/>
          <w:szCs w:val="28"/>
        </w:rPr>
        <w:t>Образовательной</w:t>
      </w:r>
      <w:r w:rsidR="000021CE" w:rsidRPr="001C3F27">
        <w:rPr>
          <w:b/>
          <w:sz w:val="28"/>
          <w:szCs w:val="28"/>
        </w:rPr>
        <w:t xml:space="preserve"> программы включает:</w:t>
      </w:r>
    </w:p>
    <w:p w:rsidR="000021CE" w:rsidRPr="001C3F27" w:rsidRDefault="000F3889" w:rsidP="009F0B08">
      <w:pPr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       </w:t>
      </w:r>
      <w:r w:rsidR="005602DA" w:rsidRPr="009F0B08">
        <w:rPr>
          <w:b/>
          <w:bCs/>
          <w:sz w:val="28"/>
          <w:szCs w:val="28"/>
        </w:rPr>
        <w:t>4</w:t>
      </w:r>
      <w:r w:rsidR="000021CE" w:rsidRPr="001C3F27">
        <w:rPr>
          <w:b/>
          <w:bCs/>
          <w:sz w:val="28"/>
          <w:szCs w:val="28"/>
        </w:rPr>
        <w:t>.2.1. Учебный предмет «Устройство транспортных средств категории «С» как объектов управления»</w:t>
      </w:r>
      <w:r>
        <w:rPr>
          <w:b/>
          <w:bCs/>
          <w:sz w:val="28"/>
          <w:szCs w:val="28"/>
        </w:rPr>
        <w:t xml:space="preserve">  </w:t>
      </w:r>
    </w:p>
    <w:p w:rsidR="000021CE" w:rsidRPr="001C3F27" w:rsidRDefault="000021CE" w:rsidP="009F0B08">
      <w:pPr>
        <w:ind w:right="4" w:firstLine="567"/>
        <w:jc w:val="center"/>
        <w:rPr>
          <w:bCs/>
          <w:sz w:val="28"/>
          <w:szCs w:val="28"/>
        </w:rPr>
      </w:pPr>
      <w:r w:rsidRPr="001C3F27">
        <w:rPr>
          <w:bCs/>
          <w:sz w:val="28"/>
          <w:szCs w:val="28"/>
        </w:rPr>
        <w:t>Распределение уче</w:t>
      </w:r>
      <w:r w:rsidR="0037541B" w:rsidRPr="001C3F27">
        <w:rPr>
          <w:bCs/>
          <w:sz w:val="28"/>
          <w:szCs w:val="28"/>
        </w:rPr>
        <w:t xml:space="preserve">бных часов по разделам и темам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29"/>
        <w:gridCol w:w="1134"/>
        <w:gridCol w:w="1842"/>
        <w:gridCol w:w="1701"/>
      </w:tblGrid>
      <w:tr w:rsidR="000021CE" w:rsidRPr="001C3F27" w:rsidTr="000F297D">
        <w:tc>
          <w:tcPr>
            <w:tcW w:w="5529" w:type="dxa"/>
            <w:vMerge w:val="restart"/>
            <w:tcBorders>
              <w:top w:val="single" w:sz="8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</w:p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</w:p>
          <w:p w:rsidR="000021CE" w:rsidRPr="001C3F27" w:rsidRDefault="000021CE" w:rsidP="006E0C6F">
            <w:pPr>
              <w:ind w:right="4" w:firstLine="567"/>
              <w:jc w:val="center"/>
              <w:rPr>
                <w:bCs/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Наименование разделов и тем </w:t>
            </w:r>
          </w:p>
        </w:tc>
        <w:tc>
          <w:tcPr>
            <w:tcW w:w="4677" w:type="dxa"/>
            <w:gridSpan w:val="3"/>
            <w:tcBorders>
              <w:top w:val="single" w:sz="8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bCs/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Количество  часов</w:t>
            </w:r>
          </w:p>
        </w:tc>
      </w:tr>
      <w:tr w:rsidR="000021CE" w:rsidRPr="001C3F27" w:rsidTr="000F297D">
        <w:tc>
          <w:tcPr>
            <w:tcW w:w="5529" w:type="dxa"/>
            <w:vMerge/>
          </w:tcPr>
          <w:p w:rsidR="000021CE" w:rsidRPr="001C3F27" w:rsidRDefault="000021CE" w:rsidP="006E0C6F">
            <w:pPr>
              <w:ind w:right="4" w:firstLine="567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</w:tcPr>
          <w:p w:rsidR="000021CE" w:rsidRPr="001C3F27" w:rsidRDefault="000021CE" w:rsidP="00B562A9">
            <w:pPr>
              <w:ind w:right="4"/>
              <w:rPr>
                <w:bCs/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Всего</w:t>
            </w:r>
          </w:p>
        </w:tc>
        <w:tc>
          <w:tcPr>
            <w:tcW w:w="3543" w:type="dxa"/>
            <w:gridSpan w:val="2"/>
          </w:tcPr>
          <w:p w:rsidR="000021CE" w:rsidRPr="001C3F27" w:rsidRDefault="000021CE" w:rsidP="006E0C6F">
            <w:pPr>
              <w:ind w:right="4" w:firstLine="567"/>
              <w:jc w:val="center"/>
              <w:rPr>
                <w:bCs/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 том числе</w:t>
            </w:r>
          </w:p>
        </w:tc>
      </w:tr>
      <w:tr w:rsidR="000021CE" w:rsidRPr="001C3F27" w:rsidTr="000F297D">
        <w:tc>
          <w:tcPr>
            <w:tcW w:w="5529" w:type="dxa"/>
            <w:vMerge/>
          </w:tcPr>
          <w:p w:rsidR="000021CE" w:rsidRPr="001C3F27" w:rsidRDefault="000021CE" w:rsidP="006E0C6F">
            <w:pPr>
              <w:ind w:right="4" w:firstLine="567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0021CE" w:rsidRPr="001C3F27" w:rsidRDefault="000021CE" w:rsidP="006E0C6F">
            <w:pPr>
              <w:ind w:right="4" w:firstLine="567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42" w:type="dxa"/>
          </w:tcPr>
          <w:p w:rsidR="000021CE" w:rsidRPr="001C3F27" w:rsidRDefault="000021CE" w:rsidP="00B562A9">
            <w:pPr>
              <w:ind w:right="6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Теоретические </w:t>
            </w:r>
          </w:p>
          <w:p w:rsidR="000021CE" w:rsidRPr="001C3F27" w:rsidRDefault="000021CE" w:rsidP="006E0C6F">
            <w:pPr>
              <w:ind w:right="6" w:firstLine="567"/>
              <w:jc w:val="center"/>
              <w:rPr>
                <w:bCs/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занятия</w:t>
            </w:r>
          </w:p>
        </w:tc>
        <w:tc>
          <w:tcPr>
            <w:tcW w:w="1701" w:type="dxa"/>
          </w:tcPr>
          <w:p w:rsidR="000021CE" w:rsidRPr="001C3F27" w:rsidRDefault="000021CE" w:rsidP="00B562A9">
            <w:pPr>
              <w:ind w:right="6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Практические </w:t>
            </w:r>
          </w:p>
          <w:p w:rsidR="000021CE" w:rsidRPr="001C3F27" w:rsidRDefault="000021CE" w:rsidP="006E0C6F">
            <w:pPr>
              <w:ind w:right="6" w:firstLine="567"/>
              <w:jc w:val="center"/>
              <w:rPr>
                <w:bCs/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занятия</w:t>
            </w:r>
          </w:p>
        </w:tc>
      </w:tr>
      <w:tr w:rsidR="000021CE" w:rsidRPr="001C3F27" w:rsidTr="000F297D">
        <w:tc>
          <w:tcPr>
            <w:tcW w:w="10206" w:type="dxa"/>
            <w:gridSpan w:val="4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 Устройство транспортных средств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0021CE" w:rsidRPr="001C3F27" w:rsidRDefault="000F3889" w:rsidP="00E00759">
            <w:pPr>
              <w:ind w:right="4"/>
              <w:jc w:val="both"/>
              <w:rPr>
                <w:sz w:val="28"/>
                <w:szCs w:val="28"/>
              </w:rPr>
            </w:pPr>
            <w:r w:rsidRPr="00E00759">
              <w:rPr>
                <w:b/>
                <w:sz w:val="28"/>
                <w:szCs w:val="28"/>
              </w:rPr>
              <w:t>Тема1</w:t>
            </w:r>
            <w:r w:rsidR="00E00759">
              <w:rPr>
                <w:b/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>Общее устройство транспортных средств категории «С»</w:t>
            </w:r>
            <w:r w:rsidR="00E00759"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0021CE" w:rsidRPr="001C3F27" w:rsidRDefault="000F3889" w:rsidP="00E00759">
            <w:pPr>
              <w:ind w:right="4"/>
              <w:jc w:val="both"/>
              <w:rPr>
                <w:sz w:val="28"/>
                <w:szCs w:val="28"/>
              </w:rPr>
            </w:pPr>
            <w:r w:rsidRPr="00E00759">
              <w:rPr>
                <w:b/>
                <w:sz w:val="28"/>
                <w:szCs w:val="28"/>
              </w:rPr>
              <w:t>Тема</w:t>
            </w:r>
            <w:r w:rsidR="00E00759">
              <w:rPr>
                <w:b/>
                <w:sz w:val="28"/>
                <w:szCs w:val="28"/>
              </w:rPr>
              <w:t xml:space="preserve">2 </w:t>
            </w:r>
            <w:r w:rsidR="000021CE" w:rsidRPr="001C3F27">
              <w:rPr>
                <w:sz w:val="28"/>
                <w:szCs w:val="28"/>
              </w:rPr>
              <w:t xml:space="preserve">Рабочее место водителя, системы </w:t>
            </w:r>
            <w:r w:rsidR="000021CE" w:rsidRPr="001C3F27">
              <w:rPr>
                <w:sz w:val="28"/>
                <w:szCs w:val="28"/>
              </w:rPr>
              <w:lastRenderedPageBreak/>
              <w:t>пассивной безопасности</w:t>
            </w:r>
            <w:r w:rsidR="00E00759"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0021CE" w:rsidRPr="001C3F27" w:rsidRDefault="000F3889" w:rsidP="00E00759">
            <w:pPr>
              <w:ind w:right="4"/>
              <w:jc w:val="both"/>
              <w:rPr>
                <w:sz w:val="28"/>
                <w:szCs w:val="28"/>
              </w:rPr>
            </w:pPr>
            <w:r w:rsidRPr="00E00759">
              <w:rPr>
                <w:b/>
                <w:sz w:val="28"/>
                <w:szCs w:val="28"/>
              </w:rPr>
              <w:lastRenderedPageBreak/>
              <w:t>Тема</w:t>
            </w:r>
            <w:r w:rsidR="00E00759">
              <w:rPr>
                <w:b/>
                <w:sz w:val="28"/>
                <w:szCs w:val="28"/>
              </w:rPr>
              <w:t xml:space="preserve">3 </w:t>
            </w:r>
            <w:r w:rsidR="000021CE" w:rsidRPr="001C3F27">
              <w:rPr>
                <w:sz w:val="28"/>
                <w:szCs w:val="28"/>
              </w:rPr>
              <w:t>Общее устройство и работа двигателя</w:t>
            </w:r>
            <w:r w:rsidR="00E00759"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0021CE" w:rsidRPr="001C3F27" w:rsidRDefault="00E00759" w:rsidP="00E00759">
            <w:pPr>
              <w:ind w:right="4"/>
              <w:jc w:val="both"/>
              <w:rPr>
                <w:sz w:val="28"/>
                <w:szCs w:val="28"/>
              </w:rPr>
            </w:pPr>
            <w:r w:rsidRPr="00E00759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4 </w:t>
            </w:r>
            <w:r w:rsidR="000021CE" w:rsidRPr="001C3F27">
              <w:rPr>
                <w:sz w:val="28"/>
                <w:szCs w:val="28"/>
              </w:rPr>
              <w:t>Общее устройство трансмиссии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0021CE" w:rsidRPr="001C3F27" w:rsidRDefault="00E00759" w:rsidP="00E00759">
            <w:pPr>
              <w:ind w:right="4"/>
              <w:jc w:val="both"/>
              <w:rPr>
                <w:sz w:val="28"/>
                <w:szCs w:val="28"/>
              </w:rPr>
            </w:pPr>
            <w:r w:rsidRPr="00E00759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5 </w:t>
            </w:r>
            <w:r w:rsidR="000021CE" w:rsidRPr="001C3F27">
              <w:rPr>
                <w:sz w:val="28"/>
                <w:szCs w:val="28"/>
              </w:rPr>
              <w:t>Назначение и состав ходовой части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0021CE" w:rsidRPr="001C3F27" w:rsidRDefault="00E00759" w:rsidP="00E00759">
            <w:pPr>
              <w:ind w:right="4"/>
              <w:jc w:val="both"/>
              <w:rPr>
                <w:sz w:val="28"/>
                <w:szCs w:val="28"/>
              </w:rPr>
            </w:pPr>
            <w:r w:rsidRPr="00E00759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6 </w:t>
            </w:r>
            <w:r w:rsidR="000021CE" w:rsidRPr="001C3F27">
              <w:rPr>
                <w:sz w:val="28"/>
                <w:szCs w:val="28"/>
              </w:rPr>
              <w:t>Общее устройство и принцип работы тормозных систем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</w:tcPr>
          <w:p w:rsidR="000021CE" w:rsidRPr="001C3F27" w:rsidRDefault="00E00759" w:rsidP="00E00759">
            <w:pPr>
              <w:ind w:right="4"/>
              <w:jc w:val="both"/>
              <w:rPr>
                <w:sz w:val="28"/>
                <w:szCs w:val="28"/>
              </w:rPr>
            </w:pPr>
            <w:r w:rsidRPr="00E00759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7 </w:t>
            </w:r>
            <w:r w:rsidR="000021CE" w:rsidRPr="001C3F27">
              <w:rPr>
                <w:sz w:val="28"/>
                <w:szCs w:val="28"/>
              </w:rPr>
              <w:t>Общее устройство и принцип работы системы рулевого управления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E00759" w:rsidP="00E00759">
            <w:pPr>
              <w:ind w:right="4"/>
              <w:jc w:val="both"/>
              <w:rPr>
                <w:bCs/>
                <w:sz w:val="28"/>
                <w:szCs w:val="28"/>
              </w:rPr>
            </w:pPr>
            <w:r w:rsidRPr="00E00759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8 </w:t>
            </w:r>
            <w:r w:rsidR="000021CE" w:rsidRPr="001C3F27">
              <w:rPr>
                <w:bCs/>
                <w:sz w:val="28"/>
                <w:szCs w:val="28"/>
              </w:rPr>
              <w:t>Электронные системы помощи водителю</w:t>
            </w:r>
            <w:r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E00759" w:rsidP="00E00759">
            <w:pPr>
              <w:ind w:right="4"/>
              <w:jc w:val="both"/>
              <w:rPr>
                <w:sz w:val="28"/>
                <w:szCs w:val="28"/>
              </w:rPr>
            </w:pPr>
            <w:r w:rsidRPr="00E00759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9 </w:t>
            </w:r>
            <w:r w:rsidR="000021CE" w:rsidRPr="001C3F27">
              <w:rPr>
                <w:sz w:val="28"/>
                <w:szCs w:val="28"/>
              </w:rPr>
              <w:t>Источники и потребители электрической энергии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E00759" w:rsidP="00E00759">
            <w:pPr>
              <w:ind w:right="4"/>
              <w:jc w:val="both"/>
              <w:rPr>
                <w:sz w:val="28"/>
                <w:szCs w:val="28"/>
              </w:rPr>
            </w:pPr>
            <w:r w:rsidRPr="00E00759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10 </w:t>
            </w:r>
            <w:r w:rsidR="000021CE" w:rsidRPr="001C3F27">
              <w:rPr>
                <w:sz w:val="28"/>
                <w:szCs w:val="28"/>
              </w:rPr>
              <w:t>Общее устройство прицепов</w:t>
            </w:r>
            <w:r>
              <w:rPr>
                <w:sz w:val="28"/>
                <w:szCs w:val="28"/>
              </w:rPr>
              <w:t>.</w:t>
            </w:r>
            <w:r w:rsidR="000021CE" w:rsidRPr="001C3F2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both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48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10206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bCs/>
                <w:sz w:val="28"/>
                <w:szCs w:val="28"/>
              </w:rPr>
            </w:pPr>
            <w:r w:rsidRPr="001C3F27">
              <w:rPr>
                <w:bCs/>
                <w:sz w:val="28"/>
                <w:szCs w:val="28"/>
              </w:rPr>
              <w:t xml:space="preserve">Техническое обслуживание 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E00759" w:rsidP="00E00759">
            <w:pPr>
              <w:ind w:right="4"/>
              <w:rPr>
                <w:sz w:val="28"/>
                <w:szCs w:val="28"/>
              </w:rPr>
            </w:pPr>
            <w:r w:rsidRPr="00E00759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 11 </w:t>
            </w:r>
            <w:r w:rsidR="000021CE" w:rsidRPr="001C3F27">
              <w:rPr>
                <w:sz w:val="28"/>
                <w:szCs w:val="28"/>
              </w:rPr>
              <w:t>Система технического обслуживания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C235AC" w:rsidRPr="00E00759" w:rsidRDefault="00E00759" w:rsidP="005D23C4">
            <w:pPr>
              <w:jc w:val="both"/>
              <w:rPr>
                <w:b/>
                <w:sz w:val="28"/>
                <w:szCs w:val="28"/>
              </w:rPr>
            </w:pPr>
            <w:r w:rsidRPr="00E00759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E00759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 xml:space="preserve">2 </w:t>
            </w:r>
            <w:r w:rsidR="000021CE" w:rsidRPr="001C3F27">
              <w:rPr>
                <w:sz w:val="28"/>
                <w:szCs w:val="28"/>
              </w:rPr>
              <w:t>Меры безопасности и защиты окружающей природной среды при эксплуатации транспортного средства</w:t>
            </w:r>
            <w:r>
              <w:rPr>
                <w:sz w:val="28"/>
                <w:szCs w:val="28"/>
              </w:rPr>
              <w:t>.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E00759" w:rsidP="005D23C4">
            <w:pPr>
              <w:ind w:right="4"/>
              <w:rPr>
                <w:sz w:val="28"/>
                <w:szCs w:val="28"/>
              </w:rPr>
            </w:pPr>
            <w:r w:rsidRPr="00E00759">
              <w:rPr>
                <w:b/>
                <w:sz w:val="28"/>
                <w:szCs w:val="28"/>
              </w:rPr>
              <w:t>Тема 13</w:t>
            </w:r>
            <w:r w:rsidR="000021CE" w:rsidRPr="001C3F27">
              <w:rPr>
                <w:sz w:val="28"/>
                <w:szCs w:val="28"/>
              </w:rPr>
              <w:t>Устранение неисправностей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  <w:vertAlign w:val="superscript"/>
              </w:rPr>
              <w:footnoteReference w:id="2"/>
            </w:r>
            <w:r>
              <w:rPr>
                <w:sz w:val="28"/>
                <w:szCs w:val="28"/>
              </w:rPr>
              <w:t xml:space="preserve"> </w:t>
            </w:r>
            <w:r w:rsidRPr="00E00759">
              <w:rPr>
                <w:b/>
                <w:sz w:val="28"/>
                <w:szCs w:val="28"/>
              </w:rPr>
              <w:t>Зачет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8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both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Итого по разделу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8</w:t>
            </w:r>
          </w:p>
        </w:tc>
      </w:tr>
      <w:tr w:rsidR="000021CE" w:rsidRPr="001C3F27" w:rsidTr="000F297D"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both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60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021CE" w:rsidRPr="001C3F27" w:rsidRDefault="000021CE" w:rsidP="006E0C6F">
            <w:pPr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52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021CE" w:rsidRPr="001C3F27" w:rsidRDefault="000021CE" w:rsidP="006E0C6F">
            <w:pPr>
              <w:tabs>
                <w:tab w:val="left" w:pos="560"/>
              </w:tabs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8</w:t>
            </w:r>
          </w:p>
        </w:tc>
      </w:tr>
    </w:tbl>
    <w:p w:rsidR="000021CE" w:rsidRPr="001C3F27" w:rsidRDefault="005602DA" w:rsidP="006704D5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bCs/>
          <w:sz w:val="28"/>
          <w:szCs w:val="28"/>
        </w:rPr>
        <w:t>4</w:t>
      </w:r>
      <w:r w:rsidR="000021CE" w:rsidRPr="001C3F27">
        <w:rPr>
          <w:bCs/>
          <w:sz w:val="28"/>
          <w:szCs w:val="28"/>
        </w:rPr>
        <w:t>.2.1.</w:t>
      </w:r>
      <w:r w:rsidR="000021CE" w:rsidRPr="001C3F27">
        <w:rPr>
          <w:sz w:val="28"/>
          <w:szCs w:val="28"/>
        </w:rPr>
        <w:t xml:space="preserve">1. Устройство транспортных средств  включает: </w:t>
      </w:r>
    </w:p>
    <w:p w:rsidR="000021CE" w:rsidRPr="001C3F27" w:rsidRDefault="00E00759" w:rsidP="006704D5">
      <w:pPr>
        <w:ind w:firstLine="567"/>
        <w:contextualSpacing/>
        <w:jc w:val="both"/>
        <w:rPr>
          <w:sz w:val="28"/>
          <w:szCs w:val="28"/>
        </w:rPr>
      </w:pPr>
      <w:r w:rsidRPr="00E00759">
        <w:rPr>
          <w:b/>
          <w:sz w:val="28"/>
          <w:szCs w:val="28"/>
        </w:rPr>
        <w:t>Тема 1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Общее устройство транспортных средств категории «С»: назначение и общее устройство транспортных средств категории «С»; назначение, расположение и взаимодействие основных агрегатов, узлов, механизмов и систем; краткие технические характеристики транспортных средств категории «С». </w:t>
      </w:r>
    </w:p>
    <w:p w:rsidR="000021CE" w:rsidRPr="001C3F27" w:rsidRDefault="00E00759" w:rsidP="006704D5">
      <w:pPr>
        <w:ind w:firstLine="567"/>
        <w:contextualSpacing/>
        <w:jc w:val="both"/>
        <w:rPr>
          <w:sz w:val="28"/>
          <w:szCs w:val="28"/>
        </w:rPr>
      </w:pPr>
      <w:r w:rsidRPr="00E00759">
        <w:rPr>
          <w:b/>
          <w:sz w:val="28"/>
          <w:szCs w:val="28"/>
        </w:rPr>
        <w:t>Тема 2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Рабочее место водителя, системы пассивной безопасности: общее устройство кабины; основные типы кабин; компоненты кабины; шумоизоляция, остекление, люки, противосолнечные козырьки, замки дверей, стеклоподъемники; системы обеспечения комфортных условий для водителя и пассажиров; системы очистки и обогрева стёкол; очистители и омыватели фар головного света; системы регулировки и обогрева зеркал заднего вида; низкозамерзающие жидкости, применяемые в системе стеклоомывателей;</w:t>
      </w:r>
      <w:r w:rsidR="000F3889"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рабочее место водителя; назначение и расположение органов управления, контрольно-измерительных приборов, индикаторов, звуковых сигнализаторов, и сигнальных ламп; порядок работы с бортовым компьютером и навигационной системой; системы регулировки </w:t>
      </w:r>
      <w:r w:rsidR="000021CE" w:rsidRPr="001C3F27">
        <w:rPr>
          <w:sz w:val="28"/>
          <w:szCs w:val="28"/>
        </w:rPr>
        <w:lastRenderedPageBreak/>
        <w:t xml:space="preserve">взаимного положения сиденья и органов управления автомобилем; системы пассивной безопасности; ремни безопасности: назначение, разновидности и принцип работы; подголовники: назначение и основные виды; система подушек безопасности; конструктивные элементы кабины, снижающие тяжесть последствий дорожно-транспортных происшествий; электронное управление системами пассивной безопасности; неисправности элементов системы пассивной безопасности, при наличии которых запрещается эксплуатация транспортного средства. </w:t>
      </w:r>
    </w:p>
    <w:p w:rsidR="000021CE" w:rsidRPr="001C3F27" w:rsidRDefault="00E00759" w:rsidP="006704D5">
      <w:pPr>
        <w:ind w:firstLine="567"/>
        <w:contextualSpacing/>
        <w:jc w:val="both"/>
        <w:rPr>
          <w:sz w:val="28"/>
          <w:szCs w:val="28"/>
        </w:rPr>
      </w:pPr>
      <w:r w:rsidRPr="00450822">
        <w:rPr>
          <w:b/>
          <w:sz w:val="28"/>
          <w:szCs w:val="28"/>
        </w:rPr>
        <w:t>Тема 3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Общее устройство и работа двигателя: разновидности двигателей, применяемых в автомобилестроении; двигатели внутреннего сгорания; комбинированные двигательные установки; назначение, устройство и принцип работы двигателя внутреннего сгорания;  назначение, устройство, принцип работы и основные неисправности кривошипно-шатунного механизма; назначение, устройство, принцип работы и основные неисправности механизма газораспределения; назначение, устройство, принцип работы и основные неисправности системы охлаждения.</w:t>
      </w:r>
      <w:r w:rsidR="00693E98" w:rsidRPr="001C3F27">
        <w:rPr>
          <w:sz w:val="28"/>
          <w:szCs w:val="28"/>
        </w:rPr>
        <w:t xml:space="preserve"> Т</w:t>
      </w:r>
      <w:r w:rsidR="000021CE" w:rsidRPr="001C3F27">
        <w:rPr>
          <w:sz w:val="28"/>
          <w:szCs w:val="28"/>
        </w:rPr>
        <w:t>епловой режим двигателя и контроль температуры охлаждающей жидкости.марки охлаждающих жидкостей, их состав и эксплуатационные свойства. ограничения по смешиванию различных типов охлаждающих жидкостей. назначение и принцип работы предпускового подогревателя; назначение, устройство, принцип работы и основные неисправности системы смазки двигателя</w:t>
      </w:r>
      <w:r w:rsidR="00693E98" w:rsidRPr="001C3F27">
        <w:rPr>
          <w:sz w:val="28"/>
          <w:szCs w:val="28"/>
        </w:rPr>
        <w:t xml:space="preserve">; </w:t>
      </w:r>
      <w:r w:rsidR="000021CE" w:rsidRPr="001C3F27">
        <w:rPr>
          <w:sz w:val="28"/>
          <w:szCs w:val="28"/>
        </w:rPr>
        <w:t>контроль давления масла. классификация, основные свойства и правила применения моторных масел. ограничения по смешиванию различных типов масел; назначение, устройство, принцип работы и основные неисправности систем питания двигателей различного типа (бензинового, дизельного, работающего на газе); марки и сорта автомобильного топлива.понятие об октановом и цетановом числе; зимние и летние сорта дизельного топлива; Электронная система управления двигателем; неисправности двигателя, при наличии которых запрещается эксплуатация транспортного средства.</w:t>
      </w:r>
    </w:p>
    <w:p w:rsidR="000021CE" w:rsidRPr="001C3F27" w:rsidRDefault="00450822" w:rsidP="006704D5">
      <w:pPr>
        <w:ind w:firstLine="567"/>
        <w:contextualSpacing/>
        <w:jc w:val="both"/>
        <w:rPr>
          <w:sz w:val="28"/>
          <w:szCs w:val="28"/>
        </w:rPr>
      </w:pPr>
      <w:r w:rsidRPr="00450822">
        <w:rPr>
          <w:b/>
          <w:sz w:val="28"/>
          <w:szCs w:val="28"/>
        </w:rPr>
        <w:t>Тема 4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Общее устройство трансмиссии: схемы трансмиссии транспортных средств категории «С» с различными приводами; назначение сцепления; общее устройство и принцип работы однодискового сцепления; общее устройство и принцип работы двухдискового сцепления; общее устройство и принцип работы гидравлического и механического приводов сцепления; устройство пневмогидравлического усилителя привода сцепления; основные неисправности сцепления, их признаки и причины;правила эксплуатации сцепления, обеспечивающие его длительную и надежную работу; назначение, общее устройство и принцип работы коробки переключения передач; понятие о передаточном числе и крутящем моменте; схемы управления механическими коробками переключения передач; основные неисправности механической коробки переключения передач, их признаки и причины; автоматизированные (роботизированные) коробки переключения передач; гидромеханические и бесступенчатые автоматические коробки переключения передач;признаки неисправностей автоматической и автоматизированной (роботизированной) коробки переключения передач; особенности эксплуатации автомобилей с автоматической и </w:t>
      </w:r>
      <w:r w:rsidR="000021CE" w:rsidRPr="001C3F27">
        <w:rPr>
          <w:sz w:val="28"/>
          <w:szCs w:val="28"/>
        </w:rPr>
        <w:lastRenderedPageBreak/>
        <w:t xml:space="preserve">автоматизированной (роботизированной) коробками передач; назначение и общее устройство раздаточной коробки; назначение, устройство и работа коробки отбора мощности; устройство механизмов включения раздаточной коробки и коробки отбора мощности; назначение, устройство и работа главной передачи, дифференциала, карданной передачи и приводов управляемых колес; маркировка и правила применения трансмиссионных масел и пластичных смазок. </w:t>
      </w:r>
    </w:p>
    <w:p w:rsidR="000021CE" w:rsidRPr="001C3F27" w:rsidRDefault="00450822" w:rsidP="006704D5">
      <w:pPr>
        <w:ind w:firstLine="567"/>
        <w:contextualSpacing/>
        <w:jc w:val="both"/>
        <w:rPr>
          <w:sz w:val="28"/>
          <w:szCs w:val="28"/>
        </w:rPr>
      </w:pPr>
      <w:r w:rsidRPr="00450822">
        <w:rPr>
          <w:b/>
          <w:sz w:val="28"/>
          <w:szCs w:val="28"/>
        </w:rPr>
        <w:t>Тема 5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Назначение и состав ходовой части: назначение и общее устройство ходовой части транспортного средства; основные элементы рамы; тягово-сцепное устройство; лебедка; назначение, общее устройство и принцип работы передней и задней подвесок; назначение и работа амортизаторов; неисправности подвесок, влияющие на безопасность движения автомобиля; конструкции автомобильных шин, их устройство и маркировка; летние и зимние автомобильные шины; нормы давления воздуха в шинах; система регулирования давления воздуха в шинах; условия эксплуатации, обеспечивающие надежность автомобильных шин; виды и маркировка дисков колес; крепление колес; влияние углов установки колес на безопасность движения автомобиля и интенсивность износа автомобильных шин; неисправности ходовой части, при наличии которых запрещается эксплуатация транспортного средства. </w:t>
      </w:r>
    </w:p>
    <w:p w:rsidR="000021CE" w:rsidRPr="001C3F27" w:rsidRDefault="00450822" w:rsidP="006704D5">
      <w:pPr>
        <w:ind w:firstLine="567"/>
        <w:contextualSpacing/>
        <w:jc w:val="both"/>
        <w:rPr>
          <w:sz w:val="28"/>
          <w:szCs w:val="28"/>
        </w:rPr>
      </w:pPr>
      <w:r w:rsidRPr="00450822">
        <w:rPr>
          <w:b/>
          <w:sz w:val="28"/>
          <w:szCs w:val="28"/>
        </w:rPr>
        <w:t>Тема 6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Общее устройство и принцип работы тормозных систем: рабочая и стояночная тормозные системы, их назначение, общее устройство и принцип работы; назначение и общее устройство запасной тормозной системы; назначение, устройство и работа элементов вспомогательной тормозной системы; общее устройство тормозной системы с пневматическим приводом; работа тормозного крана и тормозных механизмов; контроль давления воздуха в пневматическом приводе; общее устройство тормозной системы с пневмогидравлическим приводом; работа пневмоусилителя и тормозных механизмов; тормозные жидкости, их марки, состав и правила применения; ограничения по смешиванию различных типов тормозных жидкостей; неисправности тормозных систем, при наличии которых запрещается эксплуатация транспортного средства. </w:t>
      </w:r>
    </w:p>
    <w:p w:rsidR="000021CE" w:rsidRPr="001C3F27" w:rsidRDefault="00450822" w:rsidP="006704D5">
      <w:pPr>
        <w:ind w:firstLine="567"/>
        <w:contextualSpacing/>
        <w:jc w:val="both"/>
        <w:rPr>
          <w:sz w:val="28"/>
          <w:szCs w:val="28"/>
        </w:rPr>
      </w:pPr>
      <w:r w:rsidRPr="00450822">
        <w:rPr>
          <w:b/>
          <w:sz w:val="28"/>
          <w:szCs w:val="28"/>
        </w:rPr>
        <w:t>Тема 7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Общее устройство и принцип работы системы рулевого управления: назначение систем рулевого управления, их разновидности и принципиальные схемы; требования, предъявляемые к рулевому управлению; общее устройство и принцип работы системы рулевого управления с гидравлическим усилителем; масло, применяемое в гидравлических усилителях рулевого управления; общее устройство и принцип работы системы рулевого управления с электрическим усилителем; система управления электрическим усилителем руля; устройство, работа и основные неисправности шарниров рулевых тяг; неисправности систем рулевого управления, при наличии которых запрещается эксплуатация транспортного средства. </w:t>
      </w:r>
    </w:p>
    <w:p w:rsidR="000021CE" w:rsidRPr="001C3F27" w:rsidRDefault="00450822" w:rsidP="006704D5">
      <w:pPr>
        <w:ind w:firstLine="567"/>
        <w:contextualSpacing/>
        <w:jc w:val="both"/>
        <w:rPr>
          <w:sz w:val="28"/>
          <w:szCs w:val="28"/>
        </w:rPr>
      </w:pPr>
      <w:r w:rsidRPr="00450822">
        <w:rPr>
          <w:b/>
          <w:sz w:val="28"/>
          <w:szCs w:val="28"/>
        </w:rPr>
        <w:t>Тема 8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Электронные системы помощи водителю: системы, улучшающие курсовую устойчивость и управляемость автомобиля; система курсовой устойчивости (</w:t>
      </w:r>
      <w:r w:rsidR="000021CE" w:rsidRPr="001C3F27">
        <w:rPr>
          <w:sz w:val="28"/>
          <w:szCs w:val="28"/>
          <w:lang w:val="en-US"/>
        </w:rPr>
        <w:t>ESP</w:t>
      </w:r>
      <w:r w:rsidR="000021CE" w:rsidRPr="001C3F27">
        <w:rPr>
          <w:sz w:val="28"/>
          <w:szCs w:val="28"/>
        </w:rPr>
        <w:t xml:space="preserve">) и ее компоненты (антиблокировочная система тормозов (далее – АБС), антипробуксовочная система, система распределения тормозных усилий, система электронной блокировки дифференциала); дополнительные функции </w:t>
      </w:r>
      <w:r w:rsidR="000021CE" w:rsidRPr="001C3F27">
        <w:rPr>
          <w:sz w:val="28"/>
          <w:szCs w:val="28"/>
        </w:rPr>
        <w:lastRenderedPageBreak/>
        <w:t>системы курсовой устойчивости; системы – ассистенты водителя (ассистент движения на спуске, ассистент трогания на подъеме, динамический ассистент трогания, функция автоматического включения стояночного тормоза, функция просушивания тормозов, ассистент рулевой коррекции, адаптивный круиз-контроль, система сканирования пространства перед автомобилем, ассистент движения по полосе,  ассистент смены полосы движения, системы автоматической парковки).</w:t>
      </w:r>
    </w:p>
    <w:p w:rsidR="000021CE" w:rsidRPr="001C3F27" w:rsidRDefault="00450822" w:rsidP="006704D5">
      <w:pPr>
        <w:ind w:firstLine="567"/>
        <w:contextualSpacing/>
        <w:jc w:val="both"/>
        <w:rPr>
          <w:sz w:val="28"/>
          <w:szCs w:val="28"/>
        </w:rPr>
      </w:pPr>
      <w:r w:rsidRPr="00450822">
        <w:rPr>
          <w:b/>
          <w:sz w:val="28"/>
          <w:szCs w:val="28"/>
        </w:rPr>
        <w:t>Тема 9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Источники и потребители электрической энергии: аккумуляторные батареи,      их назначение, общее устройство и маркировка; правила эксплуатации аккумуляторных батарей; состав электролита и меры безопасности при его приготовлении; назначение, общее устройство и принцип работы генератора; признаки неисправности генератора; назначение, общее устройство и принцип работы стартера; признаки неисправности стартера; назначение системы зажигания; разновидности систем зажигания, их электрические схемы; устройство и принцип работы приборов бесконтактной и микропроцессорной систем зажигания; электронные системы управления микропроцессорной системой зажигания; общее устройство и принцип работы, внешних световых приборов и звуковых сигналов; корректор направления света фар; система активного головного света; ассистент дальнего света; неисправности электрооборудования, при наличии которых запрещается эксплуатация транспортного средства. </w:t>
      </w:r>
    </w:p>
    <w:p w:rsidR="000021CE" w:rsidRPr="001C3F27" w:rsidRDefault="00450822" w:rsidP="006704D5">
      <w:pPr>
        <w:widowControl w:val="0"/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 w:rsidRPr="00450822">
        <w:rPr>
          <w:b/>
          <w:sz w:val="28"/>
          <w:szCs w:val="28"/>
        </w:rPr>
        <w:t>Тема 10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Общее устройство прицепов: классификация прицепов; краткие технические характеристики прицепов категории О1; общее устройство прицепа; электрооборудование прицепа; назначение и устройство узла сцепки; способы фиксации страховочных тросов (цепей); неисправности, при наличии которых запрещается эксплуатация прицепа. </w:t>
      </w:r>
    </w:p>
    <w:p w:rsidR="000021CE" w:rsidRPr="001C3F27" w:rsidRDefault="001662C2" w:rsidP="006704D5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bCs/>
          <w:sz w:val="28"/>
          <w:szCs w:val="28"/>
        </w:rPr>
        <w:t>4</w:t>
      </w:r>
      <w:r w:rsidR="000021CE" w:rsidRPr="001C3F27">
        <w:rPr>
          <w:bCs/>
          <w:sz w:val="28"/>
          <w:szCs w:val="28"/>
        </w:rPr>
        <w:t>.2.</w:t>
      </w:r>
      <w:r w:rsidR="000021CE" w:rsidRPr="001C3F27">
        <w:rPr>
          <w:sz w:val="28"/>
          <w:szCs w:val="28"/>
        </w:rPr>
        <w:t xml:space="preserve">1.2 Техническое обслуживание включает: </w:t>
      </w:r>
    </w:p>
    <w:p w:rsidR="000021CE" w:rsidRPr="001C3F27" w:rsidRDefault="00450822" w:rsidP="006704D5">
      <w:pPr>
        <w:ind w:firstLine="567"/>
        <w:contextualSpacing/>
        <w:jc w:val="both"/>
        <w:rPr>
          <w:sz w:val="28"/>
          <w:szCs w:val="28"/>
        </w:rPr>
      </w:pPr>
      <w:r w:rsidRPr="00450822">
        <w:rPr>
          <w:b/>
          <w:sz w:val="28"/>
          <w:szCs w:val="28"/>
        </w:rPr>
        <w:t>Тема 11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Система технического обслуживания: сущность и общая характеристика системы технического обслуживания и ремонта транспортных средств; виды и периодичность технического обслуживания автомобилей и прицепов; предприятия, осуществляющие техническое обслуживание транспортных средств; назначение и содержание сервисной книжки; контрольный осмотр и ежедневное техническое обслуживание автомобиля и прицепа; технический осмотр транспортных средств, его назначение, периодичность и порядок проведения; предприятия, осуществляющие технический осмотр транспортных средств; подготовка транспортного средства к техническому осмотру; содержание диагностической карты.</w:t>
      </w:r>
    </w:p>
    <w:p w:rsidR="000021CE" w:rsidRPr="001C3F27" w:rsidRDefault="00450822" w:rsidP="006704D5">
      <w:pPr>
        <w:ind w:firstLine="567"/>
        <w:contextualSpacing/>
        <w:jc w:val="both"/>
        <w:rPr>
          <w:sz w:val="28"/>
          <w:szCs w:val="28"/>
        </w:rPr>
      </w:pPr>
      <w:r w:rsidRPr="00450822">
        <w:rPr>
          <w:b/>
          <w:sz w:val="28"/>
          <w:szCs w:val="28"/>
        </w:rPr>
        <w:t>Тема 12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Меры безопасности и защиты окружающей природной среды при эксплуатации транспортного средства: меры безопасности при выполнении работ по ежедневному техническому обслуживанию автомобиля; противопожарная безопасность на автозаправочных станциях; меры по защите окружающей природной среды при эксплуатации транспортного средства.</w:t>
      </w:r>
    </w:p>
    <w:p w:rsidR="000021CE" w:rsidRPr="001C3F27" w:rsidRDefault="00450822" w:rsidP="006704D5">
      <w:pPr>
        <w:spacing w:after="160"/>
        <w:ind w:firstLine="567"/>
        <w:contextualSpacing/>
        <w:jc w:val="both"/>
        <w:rPr>
          <w:rFonts w:eastAsia="Calibri"/>
          <w:sz w:val="28"/>
          <w:szCs w:val="28"/>
        </w:rPr>
      </w:pPr>
      <w:r w:rsidRPr="00450822">
        <w:rPr>
          <w:rFonts w:eastAsia="Calibri"/>
          <w:b/>
          <w:sz w:val="28"/>
          <w:szCs w:val="28"/>
        </w:rPr>
        <w:t>Тема 13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 xml:space="preserve">Устранение неисправностей: проверка и доведение до нормы уровня масла в системе смазки двигателя; проверка и доведение до нормы уровня охлаждающей жидкости в системе охлаждения двигателя; проверка и доведение до нормы уровня жидкости в бачке стеклоомывателя; проверка и доведение до нормы </w:t>
      </w:r>
      <w:r w:rsidR="000021CE" w:rsidRPr="001C3F27">
        <w:rPr>
          <w:rFonts w:eastAsia="Calibri"/>
          <w:sz w:val="28"/>
          <w:szCs w:val="28"/>
        </w:rPr>
        <w:lastRenderedPageBreak/>
        <w:t>уровня тормозной жидкости в гидроприводе сцепления и тормозной системы; проверка состояния аккумуляторной батареи;</w:t>
      </w:r>
      <w:r>
        <w:rPr>
          <w:rFonts w:eastAsia="Calibri"/>
          <w:sz w:val="28"/>
          <w:szCs w:val="28"/>
        </w:rPr>
        <w:t xml:space="preserve"> </w:t>
      </w:r>
      <w:r w:rsidR="000021CE" w:rsidRPr="001C3F27">
        <w:rPr>
          <w:rFonts w:eastAsia="Calibri"/>
          <w:sz w:val="28"/>
          <w:szCs w:val="28"/>
        </w:rPr>
        <w:t>проверка и доведение до нормы давления воздуха в шинах колес; проверка герметичности гидравлического тормозного привода визуальным осмотром; проверка герметичности пневматического тормозного привода по манометру; проверка натяжения приводных ремней; снятие и установка щетки стеклоочистителя; снятие и установка колеса; снятие и установка приводного ремня; снятие и установка аккумуляторной батареи; снятие и установка электроламп; снятие и установка плавкого предохранителя.</w:t>
      </w:r>
    </w:p>
    <w:p w:rsidR="00197BBC" w:rsidRPr="001C3F27" w:rsidRDefault="00197BBC" w:rsidP="00197BBC">
      <w:pPr>
        <w:ind w:firstLine="708"/>
        <w:jc w:val="both"/>
        <w:rPr>
          <w:sz w:val="28"/>
          <w:szCs w:val="28"/>
        </w:rPr>
      </w:pPr>
      <w:r w:rsidRPr="001C3F27">
        <w:rPr>
          <w:b/>
          <w:bCs/>
          <w:sz w:val="28"/>
          <w:szCs w:val="28"/>
          <w:u w:val="single"/>
        </w:rPr>
        <w:t>Зачет</w:t>
      </w:r>
      <w:r w:rsidRPr="001C3F27">
        <w:rPr>
          <w:sz w:val="28"/>
          <w:szCs w:val="28"/>
        </w:rPr>
        <w:t xml:space="preserve">. Решение ситуационных задач по контрольному осмотру, ежедневному техническому обслуживанию и определению неисправностей, влияющих на безопасность движения ТС; контроль знаний (за счет времени отведенного на предмет) при проведении теоретического этапа промежуточной и итоговой аттестации обучающихся проводится по контрольным вопросам </w:t>
      </w:r>
      <w:r w:rsidR="00450822">
        <w:rPr>
          <w:sz w:val="28"/>
          <w:szCs w:val="28"/>
        </w:rPr>
        <w:t>.</w:t>
      </w:r>
    </w:p>
    <w:p w:rsidR="00197BBC" w:rsidRPr="001C3F27" w:rsidRDefault="00197BBC" w:rsidP="00197BBC">
      <w:pPr>
        <w:jc w:val="both"/>
        <w:rPr>
          <w:b/>
          <w:sz w:val="28"/>
          <w:szCs w:val="28"/>
        </w:rPr>
      </w:pPr>
      <w:r w:rsidRPr="001C3F27">
        <w:rPr>
          <w:b/>
          <w:sz w:val="28"/>
          <w:szCs w:val="28"/>
        </w:rPr>
        <w:t>Литература:</w:t>
      </w:r>
    </w:p>
    <w:p w:rsidR="00197BBC" w:rsidRPr="001C3F27" w:rsidRDefault="00197BBC" w:rsidP="00197BBC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      1.Бескаравайный М.И. Устройство автомобиля просто и понятно для всех. М.: Эксмо, 2008 </w:t>
      </w:r>
    </w:p>
    <w:p w:rsidR="00197BBC" w:rsidRPr="001C3F27" w:rsidRDefault="00197BBC" w:rsidP="00197BBC">
      <w:pPr>
        <w:pStyle w:val="Default"/>
        <w:spacing w:after="27"/>
        <w:ind w:left="360"/>
        <w:jc w:val="both"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2.Устройство и техническое обслуживание грузовых автомобилей: Учеб. Водителя автотранспортных средств категории «С» / В.А. Родичев, А.А. Кива. 8-е изд., испр. М.: Издательский центр «Академия», 2008 </w:t>
      </w:r>
    </w:p>
    <w:p w:rsidR="00197BBC" w:rsidRPr="001C3F27" w:rsidRDefault="00197BBC" w:rsidP="00197BBC">
      <w:pPr>
        <w:pStyle w:val="Default"/>
        <w:spacing w:after="27"/>
        <w:jc w:val="both"/>
        <w:rPr>
          <w:color w:val="auto"/>
          <w:sz w:val="28"/>
          <w:szCs w:val="28"/>
        </w:rPr>
      </w:pPr>
      <w:r w:rsidRPr="001C3F27">
        <w:rPr>
          <w:b/>
          <w:sz w:val="28"/>
          <w:szCs w:val="28"/>
        </w:rPr>
        <w:t>Электронные учебно-наглядные пособия</w:t>
      </w:r>
      <w:r w:rsidRPr="001C3F27">
        <w:rPr>
          <w:sz w:val="28"/>
          <w:szCs w:val="28"/>
        </w:rPr>
        <w:t>:</w:t>
      </w:r>
    </w:p>
    <w:p w:rsidR="00197BBC" w:rsidRPr="001C3F27" w:rsidRDefault="00197BBC" w:rsidP="00197BBC">
      <w:pPr>
        <w:pStyle w:val="ad"/>
        <w:widowControl w:val="0"/>
        <w:numPr>
          <w:ilvl w:val="0"/>
          <w:numId w:val="7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>Электронные мультимедийные стенды по устройству автомобиля. Интерактивная мультимедийная система обучения  (МААШ).</w:t>
      </w:r>
    </w:p>
    <w:p w:rsidR="00197BBC" w:rsidRPr="001C3F27" w:rsidRDefault="001662C2" w:rsidP="00197BBC">
      <w:pPr>
        <w:ind w:firstLine="567"/>
        <w:jc w:val="center"/>
        <w:rPr>
          <w:b/>
          <w:sz w:val="28"/>
          <w:szCs w:val="28"/>
        </w:rPr>
      </w:pPr>
      <w:r w:rsidRPr="001C3F27">
        <w:rPr>
          <w:b/>
          <w:bCs/>
          <w:sz w:val="28"/>
          <w:szCs w:val="28"/>
        </w:rPr>
        <w:t>4</w:t>
      </w:r>
      <w:r w:rsidR="000021CE" w:rsidRPr="001C3F27">
        <w:rPr>
          <w:b/>
          <w:bCs/>
          <w:sz w:val="28"/>
          <w:szCs w:val="28"/>
        </w:rPr>
        <w:t xml:space="preserve">.2.2. Учебный предмет </w:t>
      </w:r>
      <w:r w:rsidR="000021CE" w:rsidRPr="001C3F27">
        <w:rPr>
          <w:b/>
          <w:sz w:val="28"/>
          <w:szCs w:val="28"/>
        </w:rPr>
        <w:t>«Основы управления транспортными средствами</w:t>
      </w:r>
    </w:p>
    <w:p w:rsidR="000021CE" w:rsidRPr="001C3F27" w:rsidRDefault="000021CE" w:rsidP="00197BBC">
      <w:pPr>
        <w:ind w:firstLine="567"/>
        <w:jc w:val="center"/>
        <w:rPr>
          <w:b/>
          <w:bCs/>
          <w:sz w:val="28"/>
          <w:szCs w:val="28"/>
        </w:rPr>
      </w:pPr>
      <w:r w:rsidRPr="001C3F27">
        <w:rPr>
          <w:b/>
          <w:sz w:val="28"/>
          <w:szCs w:val="28"/>
        </w:rPr>
        <w:t xml:space="preserve"> категории «С»</w:t>
      </w:r>
    </w:p>
    <w:p w:rsidR="000021CE" w:rsidRPr="001C3F27" w:rsidRDefault="000021CE" w:rsidP="009F0B08">
      <w:pPr>
        <w:ind w:right="4" w:firstLine="567"/>
        <w:jc w:val="center"/>
        <w:rPr>
          <w:bCs/>
          <w:sz w:val="28"/>
          <w:szCs w:val="28"/>
        </w:rPr>
      </w:pPr>
      <w:r w:rsidRPr="001C3F27">
        <w:rPr>
          <w:bCs/>
          <w:sz w:val="28"/>
          <w:szCs w:val="28"/>
        </w:rPr>
        <w:t>Распределение уче</w:t>
      </w:r>
      <w:r w:rsidR="0037541B" w:rsidRPr="001C3F27">
        <w:rPr>
          <w:bCs/>
          <w:sz w:val="28"/>
          <w:szCs w:val="28"/>
        </w:rPr>
        <w:t xml:space="preserve">бных часов по разделам и темам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90"/>
        <w:gridCol w:w="907"/>
        <w:gridCol w:w="2012"/>
        <w:gridCol w:w="2126"/>
      </w:tblGrid>
      <w:tr w:rsidR="000021CE" w:rsidRPr="001C3F27" w:rsidTr="000F297D">
        <w:tc>
          <w:tcPr>
            <w:tcW w:w="5190" w:type="dxa"/>
            <w:vMerge w:val="restart"/>
            <w:vAlign w:val="center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Наименование разделов и тем </w:t>
            </w:r>
          </w:p>
        </w:tc>
        <w:tc>
          <w:tcPr>
            <w:tcW w:w="5016" w:type="dxa"/>
            <w:gridSpan w:val="3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Количество часов</w:t>
            </w:r>
          </w:p>
        </w:tc>
      </w:tr>
      <w:tr w:rsidR="000021CE" w:rsidRPr="001C3F27" w:rsidTr="000F297D">
        <w:tc>
          <w:tcPr>
            <w:tcW w:w="5190" w:type="dxa"/>
            <w:vMerge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878" w:type="dxa"/>
            <w:vMerge w:val="restart"/>
            <w:vAlign w:val="center"/>
          </w:tcPr>
          <w:p w:rsidR="000021CE" w:rsidRPr="001C3F27" w:rsidRDefault="000021CE" w:rsidP="00B562A9">
            <w:pPr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Всего</w:t>
            </w:r>
          </w:p>
        </w:tc>
        <w:tc>
          <w:tcPr>
            <w:tcW w:w="4138" w:type="dxa"/>
            <w:gridSpan w:val="2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 том числе</w:t>
            </w:r>
          </w:p>
        </w:tc>
      </w:tr>
      <w:tr w:rsidR="000021CE" w:rsidRPr="001C3F27" w:rsidTr="000F297D">
        <w:tc>
          <w:tcPr>
            <w:tcW w:w="5190" w:type="dxa"/>
            <w:vMerge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878" w:type="dxa"/>
            <w:vMerge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2012" w:type="dxa"/>
          </w:tcPr>
          <w:p w:rsidR="000021CE" w:rsidRPr="001C3F27" w:rsidRDefault="000021CE" w:rsidP="00B562A9">
            <w:pPr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Теоретические</w:t>
            </w:r>
          </w:p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занятия</w:t>
            </w:r>
          </w:p>
        </w:tc>
        <w:tc>
          <w:tcPr>
            <w:tcW w:w="2126" w:type="dxa"/>
          </w:tcPr>
          <w:p w:rsidR="000021CE" w:rsidRPr="001C3F27" w:rsidRDefault="000021CE" w:rsidP="00B562A9">
            <w:pPr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Практические</w:t>
            </w:r>
          </w:p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занятия</w:t>
            </w:r>
          </w:p>
        </w:tc>
      </w:tr>
      <w:tr w:rsidR="000021CE" w:rsidRPr="001C3F27" w:rsidTr="00DB478D">
        <w:trPr>
          <w:trHeight w:val="720"/>
        </w:trPr>
        <w:tc>
          <w:tcPr>
            <w:tcW w:w="5190" w:type="dxa"/>
          </w:tcPr>
          <w:p w:rsidR="00FD4DAA" w:rsidRPr="001C3F27" w:rsidRDefault="00BB5600" w:rsidP="00BB5600">
            <w:pPr>
              <w:rPr>
                <w:sz w:val="28"/>
                <w:szCs w:val="28"/>
              </w:rPr>
            </w:pPr>
            <w:r w:rsidRPr="00BB5600">
              <w:rPr>
                <w:b/>
                <w:sz w:val="28"/>
                <w:szCs w:val="28"/>
              </w:rPr>
              <w:t>Тема 1</w:t>
            </w:r>
            <w:r>
              <w:rPr>
                <w:sz w:val="28"/>
                <w:szCs w:val="28"/>
              </w:rPr>
              <w:t xml:space="preserve">   </w:t>
            </w:r>
            <w:r w:rsidR="000021CE" w:rsidRPr="001C3F27">
              <w:rPr>
                <w:sz w:val="28"/>
                <w:szCs w:val="28"/>
              </w:rPr>
              <w:t>Приемы управления транспортным средством</w:t>
            </w:r>
          </w:p>
        </w:tc>
        <w:tc>
          <w:tcPr>
            <w:tcW w:w="878" w:type="dxa"/>
          </w:tcPr>
          <w:p w:rsidR="000021CE" w:rsidRPr="001C3F27" w:rsidRDefault="00DB478D" w:rsidP="00DB47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0021CE" w:rsidRPr="001C3F27">
              <w:rPr>
                <w:sz w:val="28"/>
                <w:szCs w:val="28"/>
              </w:rPr>
              <w:t>2</w:t>
            </w:r>
            <w:r w:rsidR="00450822">
              <w:rPr>
                <w:sz w:val="28"/>
                <w:szCs w:val="28"/>
              </w:rPr>
              <w:t xml:space="preserve">    </w:t>
            </w:r>
          </w:p>
          <w:p w:rsidR="000021CE" w:rsidRPr="001C3F27" w:rsidRDefault="000021CE" w:rsidP="00450822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2012" w:type="dxa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</w:tr>
      <w:tr w:rsidR="00DB478D" w:rsidRPr="001C3F27" w:rsidTr="00BB5600">
        <w:trPr>
          <w:trHeight w:val="747"/>
        </w:trPr>
        <w:tc>
          <w:tcPr>
            <w:tcW w:w="5190" w:type="dxa"/>
          </w:tcPr>
          <w:p w:rsidR="00DB478D" w:rsidRPr="001C3F27" w:rsidRDefault="00BB5600" w:rsidP="00BB5600">
            <w:pPr>
              <w:rPr>
                <w:sz w:val="28"/>
                <w:szCs w:val="28"/>
              </w:rPr>
            </w:pPr>
            <w:r w:rsidRPr="00BB5600">
              <w:rPr>
                <w:b/>
                <w:sz w:val="28"/>
                <w:szCs w:val="28"/>
              </w:rPr>
              <w:t>Тема 2</w:t>
            </w:r>
            <w:r>
              <w:rPr>
                <w:sz w:val="28"/>
                <w:szCs w:val="28"/>
              </w:rPr>
              <w:t xml:space="preserve">  </w:t>
            </w:r>
            <w:r w:rsidR="00DB478D" w:rsidRPr="001C3F27">
              <w:rPr>
                <w:sz w:val="28"/>
                <w:szCs w:val="28"/>
              </w:rPr>
              <w:t xml:space="preserve">Управление транспортным средством в штатных ситуациях </w:t>
            </w:r>
          </w:p>
          <w:p w:rsidR="00DB478D" w:rsidRPr="001C3F27" w:rsidRDefault="00DB478D" w:rsidP="006E0C6F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878" w:type="dxa"/>
          </w:tcPr>
          <w:p w:rsidR="00DB478D" w:rsidRPr="001C3F27" w:rsidRDefault="00DB478D" w:rsidP="00DB47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Pr="001C3F27">
              <w:rPr>
                <w:sz w:val="28"/>
                <w:szCs w:val="28"/>
              </w:rPr>
              <w:t>6</w:t>
            </w:r>
          </w:p>
          <w:p w:rsidR="00DB478D" w:rsidRDefault="00DB478D" w:rsidP="00450822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2012" w:type="dxa"/>
          </w:tcPr>
          <w:p w:rsidR="00DB478D" w:rsidRPr="001C3F27" w:rsidRDefault="00DB478D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  <w:p w:rsidR="00DB478D" w:rsidRPr="001C3F27" w:rsidRDefault="00DB478D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DB478D" w:rsidRPr="001C3F27" w:rsidRDefault="00DB478D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DB478D" w:rsidRPr="001C3F27" w:rsidRDefault="00DB478D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  <w:p w:rsidR="00DB478D" w:rsidRPr="001C3F27" w:rsidRDefault="00DB478D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DB478D" w:rsidRPr="001C3F27" w:rsidRDefault="00DB478D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</w:tr>
      <w:tr w:rsidR="00DB478D" w:rsidRPr="001C3F27" w:rsidTr="00DB478D">
        <w:trPr>
          <w:trHeight w:val="934"/>
        </w:trPr>
        <w:tc>
          <w:tcPr>
            <w:tcW w:w="5190" w:type="dxa"/>
          </w:tcPr>
          <w:p w:rsidR="00DB478D" w:rsidRPr="001C3F27" w:rsidRDefault="00BB5600" w:rsidP="00BB5600">
            <w:pPr>
              <w:rPr>
                <w:sz w:val="28"/>
                <w:szCs w:val="28"/>
              </w:rPr>
            </w:pPr>
            <w:r w:rsidRPr="00BB5600">
              <w:rPr>
                <w:b/>
                <w:sz w:val="28"/>
                <w:szCs w:val="28"/>
              </w:rPr>
              <w:t>Тема 3</w:t>
            </w:r>
            <w:r>
              <w:rPr>
                <w:sz w:val="28"/>
                <w:szCs w:val="28"/>
              </w:rPr>
              <w:t xml:space="preserve">  </w:t>
            </w:r>
            <w:r w:rsidR="00DB478D" w:rsidRPr="001C3F27">
              <w:rPr>
                <w:sz w:val="28"/>
                <w:szCs w:val="28"/>
              </w:rPr>
              <w:t>Управление транспортным средством в нештатных ситуациях</w:t>
            </w:r>
          </w:p>
          <w:p w:rsidR="00DB478D" w:rsidRDefault="00DB478D" w:rsidP="006E0C6F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Зачет</w:t>
            </w:r>
          </w:p>
        </w:tc>
        <w:tc>
          <w:tcPr>
            <w:tcW w:w="878" w:type="dxa"/>
          </w:tcPr>
          <w:p w:rsidR="00DB478D" w:rsidRDefault="00DB478D" w:rsidP="004508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DB478D" w:rsidRDefault="00DB478D" w:rsidP="00450822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DB478D" w:rsidRPr="001C3F27" w:rsidRDefault="00DB478D" w:rsidP="00450822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2012" w:type="dxa"/>
          </w:tcPr>
          <w:p w:rsidR="00DB478D" w:rsidRDefault="00DB478D" w:rsidP="006E0C6F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DB478D" w:rsidRDefault="00DB478D" w:rsidP="006E0C6F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:rsidR="00DB478D" w:rsidRDefault="00DB478D" w:rsidP="006E0C6F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DB478D" w:rsidRDefault="00DB478D" w:rsidP="006E0C6F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0021CE" w:rsidRPr="001C3F27" w:rsidTr="000F297D">
        <w:tc>
          <w:tcPr>
            <w:tcW w:w="5190" w:type="dxa"/>
          </w:tcPr>
          <w:p w:rsidR="000021CE" w:rsidRPr="001C3F27" w:rsidRDefault="000021CE" w:rsidP="006E0C6F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Всего</w:t>
            </w:r>
          </w:p>
        </w:tc>
        <w:tc>
          <w:tcPr>
            <w:tcW w:w="878" w:type="dxa"/>
          </w:tcPr>
          <w:p w:rsidR="000021CE" w:rsidRPr="001C3F27" w:rsidRDefault="000021CE" w:rsidP="00450822">
            <w:pPr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12</w:t>
            </w:r>
          </w:p>
        </w:tc>
        <w:tc>
          <w:tcPr>
            <w:tcW w:w="2012" w:type="dxa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</w:tr>
    </w:tbl>
    <w:p w:rsidR="000021CE" w:rsidRPr="001C3F27" w:rsidRDefault="00BB5600" w:rsidP="006704D5">
      <w:pPr>
        <w:widowControl w:val="0"/>
        <w:suppressAutoHyphens/>
        <w:ind w:firstLine="567"/>
        <w:contextualSpacing/>
        <w:jc w:val="both"/>
        <w:rPr>
          <w:sz w:val="28"/>
          <w:szCs w:val="28"/>
        </w:rPr>
      </w:pPr>
      <w:r w:rsidRPr="007167E9">
        <w:rPr>
          <w:b/>
          <w:sz w:val="28"/>
          <w:szCs w:val="28"/>
        </w:rPr>
        <w:t>Тема</w:t>
      </w:r>
      <w:r w:rsidR="007167E9">
        <w:rPr>
          <w:b/>
          <w:sz w:val="28"/>
          <w:szCs w:val="28"/>
        </w:rPr>
        <w:t xml:space="preserve"> </w:t>
      </w:r>
      <w:r w:rsidRPr="007167E9">
        <w:rPr>
          <w:b/>
          <w:sz w:val="28"/>
          <w:szCs w:val="28"/>
        </w:rPr>
        <w:t>1</w:t>
      </w:r>
      <w:r w:rsidR="007167E9">
        <w:rPr>
          <w:b/>
          <w:sz w:val="28"/>
          <w:szCs w:val="28"/>
        </w:rPr>
        <w:t xml:space="preserve"> </w:t>
      </w:r>
      <w:r w:rsidR="007167E9"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Приемы управления транспортным средством: рабочее место водителя; оптимальная рабочая поза водителя; регулировка положения сиденья и органов управления для принятия оптимальной рабочей позы; регулировка зеркал заднего вида; техника руления, обеспечивающая сохранение обратной связи о положении </w:t>
      </w:r>
      <w:r w:rsidR="000021CE" w:rsidRPr="001C3F27">
        <w:rPr>
          <w:sz w:val="28"/>
          <w:szCs w:val="28"/>
        </w:rPr>
        <w:lastRenderedPageBreak/>
        <w:t>управляемых колес; силовой и скоростной способы руления; техника выполнения операций с органами управления скоростью, сцеплением, тормозом; правила пользования сцеплением, обеспечивающие его длительную и надежную работу; порядок пуска двигателя в различных температурных условиях; порядок действий органами управления при трогании с места, разгоне с последовательным переключением передач в восходящем порядке, снижении ск</w:t>
      </w:r>
      <w:r w:rsidR="00F409C0" w:rsidRPr="001C3F27">
        <w:rPr>
          <w:sz w:val="28"/>
          <w:szCs w:val="28"/>
        </w:rPr>
        <w:t xml:space="preserve">орости движения   </w:t>
      </w:r>
      <w:r w:rsidR="000021CE" w:rsidRPr="001C3F27">
        <w:rPr>
          <w:sz w:val="28"/>
          <w:szCs w:val="28"/>
        </w:rPr>
        <w:t>с переключением передач в нисходящем порядке, торможении двигателем; выбор оптимальной передачи при различных скоростях движения; способы торможения в штатных и нештатных ситуациях; особенности управления транспортным средством при наличии АБС; особенности управления тра</w:t>
      </w:r>
      <w:r w:rsidR="00F409C0" w:rsidRPr="001C3F27">
        <w:rPr>
          <w:sz w:val="28"/>
          <w:szCs w:val="28"/>
        </w:rPr>
        <w:t xml:space="preserve">нспортным средством  </w:t>
      </w:r>
      <w:r w:rsidR="000021CE" w:rsidRPr="001C3F27">
        <w:rPr>
          <w:sz w:val="28"/>
          <w:szCs w:val="28"/>
        </w:rPr>
        <w:t>с автоматической трансмиссией.</w:t>
      </w:r>
    </w:p>
    <w:p w:rsidR="000021CE" w:rsidRPr="001C3F27" w:rsidRDefault="007167E9" w:rsidP="006704D5">
      <w:pPr>
        <w:widowControl w:val="0"/>
        <w:suppressAutoHyphens/>
        <w:ind w:firstLine="567"/>
        <w:contextualSpacing/>
        <w:jc w:val="both"/>
        <w:rPr>
          <w:sz w:val="28"/>
          <w:szCs w:val="28"/>
        </w:rPr>
      </w:pPr>
      <w:r w:rsidRPr="007167E9">
        <w:rPr>
          <w:b/>
          <w:sz w:val="28"/>
          <w:szCs w:val="28"/>
        </w:rPr>
        <w:t>Тема</w:t>
      </w:r>
      <w:r>
        <w:rPr>
          <w:b/>
          <w:sz w:val="28"/>
          <w:szCs w:val="28"/>
        </w:rPr>
        <w:t xml:space="preserve"> </w:t>
      </w:r>
      <w:r w:rsidRPr="007167E9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Управление транспортным средством в штатных си</w:t>
      </w:r>
      <w:r w:rsidR="0037541B" w:rsidRPr="001C3F27">
        <w:rPr>
          <w:sz w:val="28"/>
          <w:szCs w:val="28"/>
        </w:rPr>
        <w:t xml:space="preserve">туациях: маневрирование </w:t>
      </w:r>
      <w:r w:rsidR="000021CE" w:rsidRPr="001C3F27">
        <w:rPr>
          <w:sz w:val="28"/>
          <w:szCs w:val="28"/>
        </w:rPr>
        <w:t>в ограниченном пространстве; обеспечение безопасности при движении задним ходом; использование зеркал заднего вида и электронных систем автоматической парковки при маневрировании задним ходом; способы парковки транспортного средства; действия водителя при движении в транспортном потоке; выбор оптимальной скорости, ускорения, дистанции и бокового интервала в транспортном потоке;</w:t>
      </w:r>
      <w:r w:rsidR="005D7977" w:rsidRPr="001C3F27"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расположение транспортного средства на проезжей части в различных условиях движения; управление транспортным средством при прохождении поворотов различного радиуса; выбор безопасной скорости и траектории движения; алгоритм действий водителя при выполнении перестроений и объезде препятствий; условия безопасной смены полосы движения; порядок выполнени</w:t>
      </w:r>
      <w:r w:rsidR="0037541B" w:rsidRPr="001C3F27">
        <w:rPr>
          <w:sz w:val="28"/>
          <w:szCs w:val="28"/>
        </w:rPr>
        <w:t xml:space="preserve">я обгона </w:t>
      </w:r>
      <w:r w:rsidR="000021CE" w:rsidRPr="001C3F27">
        <w:rPr>
          <w:sz w:val="28"/>
          <w:szCs w:val="28"/>
        </w:rPr>
        <w:t xml:space="preserve"> и опережения; определение целесообразности обгона и опережения; условия безопасного выполнения обгона и опережения;</w:t>
      </w:r>
      <w:r w:rsidR="005D7977" w:rsidRPr="001C3F27"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встречный разъезд; способы выполнения разворота вне перекрестков; остановка на проезжей части дороги и за ее пределами; действия водителей транспортных средств при вынужденной остановке     в местах, где остановка запрещена; проезд перекрестков; выбор скорости и траектории движения при проезде перекрестков; опасные ситуации при проезде перекрестков; управление транспортным средством при проезде пешеходных переходов, мест остановок маршрутных транспортных средств, железнодорожных переездов, мостов, тоннелей; порядок движения в жилых зонах; особенности управления транспортным средством при движении по автомагистралям, а также при въезде на автомагистрали и съезде с них; управление транспортным средством в горной местности, на крутых подъемах и спусках, при движении по опасным участкам дорог (сужение проезжей части, свежеуложенное покрытие дороги, битумные и гравийные покрытия); меры предосторожности при движении по ремонтируемым участкам дорог; ограждения ремонтируемых участков дорог, применяемые предупредительные и световые сигналы; управление транспортным средством при движении в условиях недостаточной видимости (темное время суток, туман, дождь, снегопад); особенности управления транспортным средством при движении по дороге с низким коэффициентом сцепления дорожного</w:t>
      </w:r>
      <w:r w:rsidR="00231657" w:rsidRPr="001C3F27">
        <w:rPr>
          <w:sz w:val="28"/>
          <w:szCs w:val="28"/>
        </w:rPr>
        <w:t xml:space="preserve"> покрытия  </w:t>
      </w:r>
      <w:r w:rsidR="000021CE" w:rsidRPr="001C3F27">
        <w:rPr>
          <w:sz w:val="28"/>
          <w:szCs w:val="28"/>
        </w:rPr>
        <w:t xml:space="preserve"> (в гололедицу); пользование зимними дорогами (зимниками);движение по ледовым переправам; движение по бездорожью; управление транспортным средством при движении с прицепом и при буксировке </w:t>
      </w:r>
      <w:r w:rsidR="000021CE" w:rsidRPr="001C3F27">
        <w:rPr>
          <w:sz w:val="28"/>
          <w:szCs w:val="28"/>
        </w:rPr>
        <w:lastRenderedPageBreak/>
        <w:t>механических транспортных средств; перевозка пассажиров в грузовых автомобилях; создание условий для безопасной перевозки детей различного возраста; перевозка грузов в грузовых автомобилях; оптимальное размещение и крепление перевозимого груза; особенности управления транспортным средством в зависимости от характеристик перевозимого груза; управление автоцистерной. Решение ситуационных задач.</w:t>
      </w:r>
    </w:p>
    <w:p w:rsidR="000021CE" w:rsidRPr="001C3F27" w:rsidRDefault="007167E9" w:rsidP="006704D5">
      <w:pPr>
        <w:widowControl w:val="0"/>
        <w:suppressAutoHyphens/>
        <w:ind w:firstLine="567"/>
        <w:contextualSpacing/>
        <w:jc w:val="both"/>
        <w:rPr>
          <w:sz w:val="28"/>
          <w:szCs w:val="28"/>
        </w:rPr>
      </w:pPr>
      <w:r w:rsidRPr="007167E9">
        <w:rPr>
          <w:b/>
          <w:sz w:val="28"/>
          <w:szCs w:val="28"/>
        </w:rPr>
        <w:t>Тема 3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Управление транспортным средством в нештатных ситуа</w:t>
      </w:r>
      <w:r w:rsidR="00F409C0" w:rsidRPr="001C3F27">
        <w:rPr>
          <w:sz w:val="28"/>
          <w:szCs w:val="28"/>
        </w:rPr>
        <w:t xml:space="preserve">циях: понятие </w:t>
      </w:r>
      <w:r w:rsidR="000021CE" w:rsidRPr="001C3F27">
        <w:rPr>
          <w:sz w:val="28"/>
          <w:szCs w:val="28"/>
        </w:rPr>
        <w:t>о нештатной ситуации; причины возможных нештатных ситуаций; действия органами управления скоростью и тормозом при буксовании и блокировке колес;  регулирование скорости в процессе разгона, предотвращающее  буксование ведущих колес; действия водителя при блокировке колес в процессе экстренного торможения; объезд препятствия как средство предотвращения наезда; занос и снос транспортного средства, причины их возникновения;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действия водителя по предотвращению и прекращению заноса и сноса заднеприводного и полноприводного транспортного средства; действия водителя с учетом типа привода транспортного средства при превышении безопасной скорости на входе в поворот; действия водителя при угрозе столкновения; действия водителя при отказе рабочего тормоза, усилителя руля, разрыве шины в движении, отрыве рулевых тяг привода рулевого управления; действия водителя при возгорании и падении транспортного средства в воду. Решение ситуационных задач.</w:t>
      </w:r>
    </w:p>
    <w:p w:rsidR="00197BBC" w:rsidRPr="001C3F27" w:rsidRDefault="00197BBC" w:rsidP="00197BBC">
      <w:pPr>
        <w:ind w:firstLine="708"/>
        <w:jc w:val="both"/>
        <w:rPr>
          <w:sz w:val="28"/>
          <w:szCs w:val="28"/>
        </w:rPr>
      </w:pPr>
      <w:r w:rsidRPr="001C3F27">
        <w:rPr>
          <w:b/>
          <w:bCs/>
          <w:sz w:val="28"/>
          <w:szCs w:val="28"/>
          <w:u w:val="single"/>
        </w:rPr>
        <w:t>Зачет</w:t>
      </w:r>
      <w:r w:rsidRPr="001C3F27">
        <w:rPr>
          <w:sz w:val="28"/>
          <w:szCs w:val="28"/>
          <w:u w:val="single"/>
        </w:rPr>
        <w:t>.</w:t>
      </w:r>
      <w:r w:rsidRPr="001C3F27">
        <w:rPr>
          <w:sz w:val="28"/>
          <w:szCs w:val="28"/>
        </w:rPr>
        <w:t xml:space="preserve"> Решение тематических задач по темам контроль знаний (за счет времени, отведенного на предмет) при проведении теоретического этапа промежуточной и итоговой аттестации обучающихся проводится по контрольным вопросам </w:t>
      </w:r>
      <w:r w:rsidR="007167E9">
        <w:rPr>
          <w:sz w:val="28"/>
          <w:szCs w:val="28"/>
        </w:rPr>
        <w:t>.</w:t>
      </w:r>
    </w:p>
    <w:p w:rsidR="00197BBC" w:rsidRPr="001C3F27" w:rsidRDefault="00197BBC" w:rsidP="00197BBC">
      <w:pPr>
        <w:ind w:firstLine="708"/>
        <w:jc w:val="both"/>
        <w:rPr>
          <w:b/>
          <w:sz w:val="28"/>
          <w:szCs w:val="28"/>
        </w:rPr>
      </w:pPr>
      <w:r w:rsidRPr="001C3F27">
        <w:rPr>
          <w:b/>
          <w:sz w:val="28"/>
          <w:szCs w:val="28"/>
        </w:rPr>
        <w:t>Литература:</w:t>
      </w:r>
    </w:p>
    <w:p w:rsidR="00197BBC" w:rsidRPr="001C3F27" w:rsidRDefault="00197BBC" w:rsidP="00197BBC">
      <w:pPr>
        <w:pStyle w:val="Default"/>
        <w:numPr>
          <w:ilvl w:val="0"/>
          <w:numId w:val="8"/>
        </w:numPr>
        <w:spacing w:after="27"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Майборода О.В. Основы управления автомобилем и безопасность движения: Учеб. Водителя автотранспортных средств </w:t>
      </w:r>
    </w:p>
    <w:p w:rsidR="009F0B08" w:rsidRDefault="00197BBC" w:rsidP="00197BBC">
      <w:pPr>
        <w:pStyle w:val="ad"/>
        <w:widowControl w:val="0"/>
        <w:numPr>
          <w:ilvl w:val="0"/>
          <w:numId w:val="8"/>
        </w:numPr>
        <w:autoSpaceDE w:val="0"/>
        <w:autoSpaceDN w:val="0"/>
        <w:adjustRightInd w:val="0"/>
        <w:spacing w:after="200"/>
        <w:jc w:val="both"/>
        <w:rPr>
          <w:sz w:val="28"/>
          <w:szCs w:val="28"/>
        </w:rPr>
      </w:pPr>
      <w:r w:rsidRPr="009F0B08">
        <w:rPr>
          <w:sz w:val="28"/>
          <w:szCs w:val="28"/>
        </w:rPr>
        <w:t xml:space="preserve">Основы управления автомобилем и безопасность движения. Шухман Ю.И. 2010 г. </w:t>
      </w:r>
    </w:p>
    <w:p w:rsidR="00197BBC" w:rsidRPr="009F0B08" w:rsidRDefault="00197BBC" w:rsidP="009F0B08">
      <w:pPr>
        <w:pStyle w:val="ad"/>
        <w:widowControl w:val="0"/>
        <w:autoSpaceDE w:val="0"/>
        <w:autoSpaceDN w:val="0"/>
        <w:adjustRightInd w:val="0"/>
        <w:ind w:left="360" w:firstLine="348"/>
        <w:jc w:val="both"/>
        <w:rPr>
          <w:sz w:val="28"/>
          <w:szCs w:val="28"/>
        </w:rPr>
      </w:pPr>
      <w:r w:rsidRPr="009F0B08">
        <w:rPr>
          <w:b/>
          <w:sz w:val="28"/>
          <w:szCs w:val="28"/>
        </w:rPr>
        <w:t>Электронные учебно-наглядные пособия</w:t>
      </w:r>
      <w:r w:rsidRPr="009F0B08">
        <w:rPr>
          <w:sz w:val="28"/>
          <w:szCs w:val="28"/>
        </w:rPr>
        <w:t>:</w:t>
      </w:r>
    </w:p>
    <w:p w:rsidR="00197BBC" w:rsidRPr="001C3F27" w:rsidRDefault="00020520" w:rsidP="00197BB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197BBC" w:rsidRPr="001C3F27">
        <w:rPr>
          <w:sz w:val="28"/>
          <w:szCs w:val="28"/>
        </w:rPr>
        <w:t>Учебник водителя с экзаменационными задачами «Основы защитного стиля управления автомобилем».</w:t>
      </w:r>
    </w:p>
    <w:p w:rsidR="00197BBC" w:rsidRPr="001C3F27" w:rsidRDefault="00020520" w:rsidP="00197BB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197BBC" w:rsidRPr="001C3F27">
        <w:rPr>
          <w:sz w:val="28"/>
          <w:szCs w:val="28"/>
        </w:rPr>
        <w:t>.Учебный видеокурс по правилам и безопасности дорожного движения (МААШ)</w:t>
      </w:r>
    </w:p>
    <w:p w:rsidR="000021CE" w:rsidRPr="001C3F27" w:rsidRDefault="001662C2" w:rsidP="00197BBC">
      <w:pPr>
        <w:ind w:firstLine="567"/>
        <w:jc w:val="both"/>
        <w:rPr>
          <w:b/>
          <w:bCs/>
          <w:sz w:val="28"/>
          <w:szCs w:val="28"/>
        </w:rPr>
      </w:pPr>
      <w:r w:rsidRPr="001C3F27">
        <w:rPr>
          <w:b/>
          <w:bCs/>
          <w:sz w:val="28"/>
          <w:szCs w:val="28"/>
        </w:rPr>
        <w:t>4</w:t>
      </w:r>
      <w:r w:rsidR="000021CE" w:rsidRPr="001C3F27">
        <w:rPr>
          <w:b/>
          <w:bCs/>
          <w:sz w:val="28"/>
          <w:szCs w:val="28"/>
        </w:rPr>
        <w:t xml:space="preserve">.2.3 Учебный предмет </w:t>
      </w:r>
      <w:r w:rsidR="000021CE" w:rsidRPr="001C3F27">
        <w:rPr>
          <w:b/>
          <w:sz w:val="28"/>
          <w:szCs w:val="28"/>
        </w:rPr>
        <w:t>«Вождение транспортных средств категории «С»</w:t>
      </w:r>
    </w:p>
    <w:p w:rsidR="000021CE" w:rsidRPr="001C3F27" w:rsidRDefault="000021CE" w:rsidP="005D7977">
      <w:pPr>
        <w:ind w:firstLine="567"/>
        <w:jc w:val="center"/>
        <w:rPr>
          <w:bCs/>
          <w:sz w:val="28"/>
          <w:szCs w:val="28"/>
        </w:rPr>
      </w:pPr>
      <w:r w:rsidRPr="001C3F27">
        <w:rPr>
          <w:bCs/>
          <w:sz w:val="28"/>
          <w:szCs w:val="28"/>
        </w:rPr>
        <w:t>(для транспортных средств с механической трансмиссией)</w:t>
      </w:r>
    </w:p>
    <w:p w:rsidR="000021CE" w:rsidRPr="001C3F27" w:rsidRDefault="000021CE" w:rsidP="009F0B08">
      <w:pPr>
        <w:ind w:right="4" w:firstLine="567"/>
        <w:rPr>
          <w:bCs/>
          <w:sz w:val="28"/>
          <w:szCs w:val="28"/>
        </w:rPr>
      </w:pPr>
      <w:r w:rsidRPr="001C3F27">
        <w:rPr>
          <w:bCs/>
          <w:sz w:val="28"/>
          <w:szCs w:val="28"/>
        </w:rPr>
        <w:t>Распределение учебных часов п</w:t>
      </w:r>
      <w:r w:rsidR="00231657" w:rsidRPr="001C3F27">
        <w:rPr>
          <w:bCs/>
          <w:sz w:val="28"/>
          <w:szCs w:val="28"/>
        </w:rPr>
        <w:t xml:space="preserve">о разделам и темам </w:t>
      </w:r>
    </w:p>
    <w:tbl>
      <w:tblPr>
        <w:tblW w:w="10206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7797"/>
        <w:gridCol w:w="2409"/>
      </w:tblGrid>
      <w:tr w:rsidR="000021CE" w:rsidRPr="001C3F27" w:rsidTr="000F297D">
        <w:tc>
          <w:tcPr>
            <w:tcW w:w="77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</w:p>
          <w:p w:rsidR="000021CE" w:rsidRPr="001C3F27" w:rsidRDefault="000021CE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6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Количество часов практического обучения</w:t>
            </w:r>
          </w:p>
        </w:tc>
      </w:tr>
      <w:tr w:rsidR="000021CE" w:rsidRPr="001C3F27" w:rsidTr="000F297D">
        <w:tc>
          <w:tcPr>
            <w:tcW w:w="1020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 Первоначальное обучение вождению</w:t>
            </w:r>
          </w:p>
        </w:tc>
      </w:tr>
      <w:tr w:rsidR="000021CE" w:rsidRPr="001C3F27" w:rsidTr="000F297D">
        <w:tc>
          <w:tcPr>
            <w:tcW w:w="77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7167E9" w:rsidP="007167E9">
            <w:pPr>
              <w:suppressAutoHyphens/>
              <w:ind w:right="4"/>
              <w:jc w:val="both"/>
              <w:rPr>
                <w:sz w:val="28"/>
                <w:szCs w:val="28"/>
              </w:rPr>
            </w:pPr>
            <w:r w:rsidRPr="007167E9">
              <w:rPr>
                <w:b/>
                <w:sz w:val="28"/>
                <w:szCs w:val="28"/>
              </w:rPr>
              <w:t xml:space="preserve">Тема 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7167E9">
              <w:rPr>
                <w:b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>Посадка, действия органами управления</w:t>
            </w:r>
            <w:r w:rsidR="000021CE" w:rsidRPr="001C3F27">
              <w:rPr>
                <w:sz w:val="28"/>
                <w:szCs w:val="28"/>
                <w:vertAlign w:val="superscript"/>
              </w:rPr>
              <w:footnoteReference w:id="3"/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0021CE" w:rsidRPr="001C3F27" w:rsidTr="000F297D">
        <w:tc>
          <w:tcPr>
            <w:tcW w:w="77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7167E9" w:rsidP="007167E9">
            <w:pPr>
              <w:suppressAutoHyphens/>
              <w:ind w:right="4"/>
              <w:jc w:val="both"/>
              <w:rPr>
                <w:sz w:val="28"/>
                <w:szCs w:val="28"/>
              </w:rPr>
            </w:pPr>
            <w:r w:rsidRPr="007167E9">
              <w:rPr>
                <w:b/>
                <w:sz w:val="28"/>
                <w:szCs w:val="28"/>
              </w:rPr>
              <w:lastRenderedPageBreak/>
              <w:t>Тема</w:t>
            </w:r>
            <w:r>
              <w:rPr>
                <w:b/>
                <w:sz w:val="28"/>
                <w:szCs w:val="28"/>
              </w:rPr>
              <w:t xml:space="preserve"> 2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0021CE" w:rsidRPr="001C3F27" w:rsidTr="000F297D">
        <w:tc>
          <w:tcPr>
            <w:tcW w:w="77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7167E9" w:rsidP="005D23C4">
            <w:pPr>
              <w:suppressAutoHyphens/>
              <w:ind w:right="4"/>
              <w:jc w:val="both"/>
              <w:rPr>
                <w:sz w:val="28"/>
                <w:szCs w:val="28"/>
              </w:rPr>
            </w:pPr>
            <w:r w:rsidRPr="007167E9">
              <w:rPr>
                <w:b/>
                <w:sz w:val="28"/>
                <w:szCs w:val="28"/>
              </w:rPr>
              <w:t xml:space="preserve">Тема </w:t>
            </w:r>
            <w:r>
              <w:rPr>
                <w:b/>
                <w:sz w:val="28"/>
                <w:szCs w:val="28"/>
              </w:rPr>
              <w:t xml:space="preserve"> 3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>Начало движения, движение по кольцевому маршруту, остановка в заданном месте с применением различных способов торможения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</w:tr>
      <w:tr w:rsidR="000021CE" w:rsidRPr="001C3F27" w:rsidTr="000F297D">
        <w:tc>
          <w:tcPr>
            <w:tcW w:w="77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7167E9" w:rsidP="007167E9">
            <w:pPr>
              <w:suppressAutoHyphens/>
              <w:ind w:right="4"/>
              <w:jc w:val="both"/>
              <w:rPr>
                <w:sz w:val="28"/>
                <w:szCs w:val="28"/>
              </w:rPr>
            </w:pPr>
            <w:r w:rsidRPr="007167E9">
              <w:rPr>
                <w:b/>
                <w:sz w:val="28"/>
                <w:szCs w:val="28"/>
              </w:rPr>
              <w:t xml:space="preserve">Тема </w:t>
            </w:r>
            <w:r>
              <w:rPr>
                <w:b/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>Повороты в движении, разворот для движения в обратном направлении, проезд перекрестка и пешеходного перехода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6</w:t>
            </w:r>
          </w:p>
        </w:tc>
      </w:tr>
      <w:tr w:rsidR="000021CE" w:rsidRPr="001C3F27" w:rsidTr="000F297D">
        <w:tc>
          <w:tcPr>
            <w:tcW w:w="77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7167E9" w:rsidP="007167E9">
            <w:pPr>
              <w:suppressAutoHyphens/>
              <w:ind w:right="4"/>
              <w:jc w:val="both"/>
              <w:rPr>
                <w:sz w:val="28"/>
                <w:szCs w:val="28"/>
                <w:lang w:val="en-US"/>
              </w:rPr>
            </w:pPr>
            <w:r w:rsidRPr="007167E9">
              <w:rPr>
                <w:b/>
                <w:sz w:val="28"/>
                <w:szCs w:val="28"/>
              </w:rPr>
              <w:t xml:space="preserve">Тема </w:t>
            </w:r>
            <w:r>
              <w:rPr>
                <w:b/>
                <w:sz w:val="28"/>
                <w:szCs w:val="28"/>
              </w:rPr>
              <w:t xml:space="preserve"> 5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>Движение задним ходом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0021CE" w:rsidRPr="001C3F27" w:rsidTr="000F297D">
        <w:tc>
          <w:tcPr>
            <w:tcW w:w="77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7167E9" w:rsidP="007167E9">
            <w:pPr>
              <w:suppressAutoHyphens/>
              <w:ind w:right="4"/>
              <w:jc w:val="both"/>
              <w:rPr>
                <w:sz w:val="28"/>
                <w:szCs w:val="28"/>
              </w:rPr>
            </w:pPr>
            <w:r w:rsidRPr="007167E9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 6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>Движение в ограниченных проездах, сложное маневрирование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8</w:t>
            </w:r>
          </w:p>
        </w:tc>
      </w:tr>
      <w:tr w:rsidR="000021CE" w:rsidRPr="001C3F27" w:rsidTr="000F297D">
        <w:tc>
          <w:tcPr>
            <w:tcW w:w="77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7167E9" w:rsidP="007167E9">
            <w:pPr>
              <w:suppressAutoHyphens/>
              <w:ind w:right="4"/>
              <w:jc w:val="both"/>
              <w:rPr>
                <w:sz w:val="28"/>
                <w:szCs w:val="28"/>
              </w:rPr>
            </w:pPr>
            <w:r w:rsidRPr="007167E9">
              <w:rPr>
                <w:b/>
                <w:sz w:val="28"/>
                <w:szCs w:val="28"/>
              </w:rPr>
              <w:t>Тема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7167E9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>Движение с прицепом</w:t>
            </w:r>
            <w:r w:rsidR="000021CE" w:rsidRPr="001C3F27">
              <w:rPr>
                <w:sz w:val="28"/>
                <w:szCs w:val="28"/>
                <w:vertAlign w:val="superscript"/>
              </w:rPr>
              <w:footnoteReference w:id="4"/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822DD8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0021CE" w:rsidRPr="001C3F27" w:rsidTr="000F297D">
        <w:trPr>
          <w:trHeight w:val="172"/>
        </w:trPr>
        <w:tc>
          <w:tcPr>
            <w:tcW w:w="77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both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Итого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30</w:t>
            </w:r>
          </w:p>
        </w:tc>
      </w:tr>
      <w:tr w:rsidR="000021CE" w:rsidRPr="001C3F27" w:rsidTr="000F297D">
        <w:trPr>
          <w:trHeight w:val="196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 Обучение вождению в условиях дорожного движения</w:t>
            </w:r>
          </w:p>
        </w:tc>
      </w:tr>
      <w:tr w:rsidR="000021CE" w:rsidRPr="001C3F27" w:rsidTr="000F297D">
        <w:trPr>
          <w:trHeight w:val="202"/>
        </w:trPr>
        <w:tc>
          <w:tcPr>
            <w:tcW w:w="77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7167E9" w:rsidP="00646030">
            <w:pPr>
              <w:suppressAutoHyphens/>
              <w:ind w:right="4"/>
              <w:jc w:val="both"/>
              <w:rPr>
                <w:sz w:val="28"/>
                <w:szCs w:val="28"/>
              </w:rPr>
            </w:pPr>
            <w:r w:rsidRPr="007167E9">
              <w:rPr>
                <w:b/>
                <w:sz w:val="28"/>
                <w:szCs w:val="28"/>
              </w:rPr>
              <w:t xml:space="preserve">Тема </w:t>
            </w:r>
            <w:r>
              <w:rPr>
                <w:b/>
                <w:sz w:val="28"/>
                <w:szCs w:val="28"/>
              </w:rPr>
              <w:t xml:space="preserve"> </w:t>
            </w:r>
            <w:r w:rsidR="00646030">
              <w:rPr>
                <w:b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 xml:space="preserve"> </w:t>
            </w:r>
            <w:r w:rsidR="000021CE" w:rsidRPr="001C3F27">
              <w:rPr>
                <w:sz w:val="28"/>
                <w:szCs w:val="28"/>
              </w:rPr>
              <w:t>Вождение по учебным маршрутам</w:t>
            </w:r>
            <w:r w:rsidR="000021CE" w:rsidRPr="001C3F27">
              <w:rPr>
                <w:sz w:val="28"/>
                <w:szCs w:val="28"/>
                <w:vertAlign w:val="superscript"/>
              </w:rPr>
              <w:footnoteReference w:id="5"/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42</w:t>
            </w:r>
          </w:p>
        </w:tc>
      </w:tr>
      <w:tr w:rsidR="000021CE" w:rsidRPr="001C3F27" w:rsidTr="000F297D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both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Итого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42</w:t>
            </w:r>
          </w:p>
        </w:tc>
      </w:tr>
      <w:tr w:rsidR="000021CE" w:rsidRPr="001C3F27" w:rsidTr="000F297D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both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Всего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021CE" w:rsidRPr="001C3F27" w:rsidRDefault="000021CE" w:rsidP="006E0C6F">
            <w:pPr>
              <w:suppressAutoHyphens/>
              <w:ind w:right="4"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72</w:t>
            </w:r>
          </w:p>
        </w:tc>
      </w:tr>
    </w:tbl>
    <w:p w:rsidR="000021CE" w:rsidRPr="001C3F27" w:rsidRDefault="001662C2" w:rsidP="006704D5">
      <w:pPr>
        <w:suppressAutoHyphens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4</w:t>
      </w:r>
      <w:r w:rsidR="000021CE" w:rsidRPr="001C3F27">
        <w:rPr>
          <w:sz w:val="28"/>
          <w:szCs w:val="28"/>
        </w:rPr>
        <w:t>.2.3.1. Первоначальное обучение вождению включает:</w:t>
      </w:r>
    </w:p>
    <w:p w:rsidR="000021CE" w:rsidRPr="001C3F27" w:rsidRDefault="007167E9" w:rsidP="006704D5">
      <w:pPr>
        <w:suppressAutoHyphens/>
        <w:ind w:firstLine="567"/>
        <w:contextualSpacing/>
        <w:jc w:val="both"/>
        <w:rPr>
          <w:sz w:val="28"/>
          <w:szCs w:val="28"/>
        </w:rPr>
      </w:pPr>
      <w:r w:rsidRPr="007167E9">
        <w:rPr>
          <w:b/>
          <w:sz w:val="28"/>
          <w:szCs w:val="28"/>
        </w:rPr>
        <w:t>Тема 1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Посадка, действия органами управления: ознакомление с органами управления и контрольно-измерительными приборами учебного транспортного средства, регулировка положения сиденья, органов управления и зеркал заднего вида, пристегивание ремнем безопасности;  действия педалью сцепления; действия педалью подачи топлива; взаимодействие педалями сцепления и подачи топлива; действия педалью сцепления и рычагом переключения передач; взаимодействие педалями  сцепления, подачи топлива и рычагом переключения передач; действия педалью рабочего тормоза; взаимодействие педалями  подачи топлива и рабочего тормоза; взаимодействие педалями  сцепления, по</w:t>
      </w:r>
      <w:r w:rsidR="005D23C4">
        <w:rPr>
          <w:sz w:val="28"/>
          <w:szCs w:val="28"/>
        </w:rPr>
        <w:t xml:space="preserve">дачи топлива, рабочего тормоза </w:t>
      </w:r>
      <w:r w:rsidR="000021CE" w:rsidRPr="001C3F27">
        <w:rPr>
          <w:sz w:val="28"/>
          <w:szCs w:val="28"/>
        </w:rPr>
        <w:t>и рычагом переключения передач; отработка приемов руления.</w:t>
      </w:r>
    </w:p>
    <w:p w:rsidR="000021CE" w:rsidRPr="001C3F27" w:rsidRDefault="007167E9" w:rsidP="006704D5">
      <w:pPr>
        <w:suppressAutoHyphens/>
        <w:ind w:firstLine="567"/>
        <w:contextualSpacing/>
        <w:jc w:val="both"/>
        <w:rPr>
          <w:sz w:val="28"/>
          <w:szCs w:val="28"/>
        </w:rPr>
      </w:pPr>
      <w:r w:rsidRPr="007167E9">
        <w:rPr>
          <w:b/>
          <w:sz w:val="28"/>
          <w:szCs w:val="28"/>
        </w:rPr>
        <w:t>Тема 2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Пуск двигателя, начало движения, переключение передач в восходящем порядке, переключение передач в нисходящем порядке, остановка, выключение двигателя: действия при пуске и выключении двигателя; действия при переключении передач в восходящем порядке; действия при переключении передач в нисходящем порядке; действия при остановке; действия при пуске двигателя, начале движения, переключении передач в восходящем порядке, переключении передач в нисходящем порядке, остановке, выключении двигателя. </w:t>
      </w:r>
    </w:p>
    <w:p w:rsidR="000021CE" w:rsidRPr="001C3F27" w:rsidRDefault="007167E9" w:rsidP="006704D5">
      <w:pPr>
        <w:suppressAutoHyphens/>
        <w:ind w:firstLine="567"/>
        <w:contextualSpacing/>
        <w:jc w:val="both"/>
        <w:rPr>
          <w:sz w:val="28"/>
          <w:szCs w:val="28"/>
        </w:rPr>
      </w:pPr>
      <w:r w:rsidRPr="007167E9">
        <w:rPr>
          <w:b/>
          <w:sz w:val="28"/>
          <w:szCs w:val="28"/>
        </w:rPr>
        <w:t>Тема 3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Начало движения, движение по кольцевому маршруту, остановка в заданном месте с применением различных способов торможения: н</w:t>
      </w:r>
      <w:r w:rsidR="00F409C0" w:rsidRPr="001C3F27">
        <w:rPr>
          <w:sz w:val="28"/>
          <w:szCs w:val="28"/>
        </w:rPr>
        <w:t xml:space="preserve">ачало движения, разгон </w:t>
      </w:r>
      <w:r w:rsidR="000021CE" w:rsidRPr="001C3F27">
        <w:rPr>
          <w:sz w:val="28"/>
          <w:szCs w:val="28"/>
        </w:rPr>
        <w:t xml:space="preserve"> с переключением передач в восходящ</w:t>
      </w:r>
      <w:r w:rsidR="00F409C0" w:rsidRPr="001C3F27">
        <w:rPr>
          <w:sz w:val="28"/>
          <w:szCs w:val="28"/>
        </w:rPr>
        <w:t xml:space="preserve">ем порядке и снижение скорости </w:t>
      </w:r>
      <w:r w:rsidR="000021CE" w:rsidRPr="001C3F27">
        <w:rPr>
          <w:sz w:val="28"/>
          <w:szCs w:val="28"/>
        </w:rPr>
        <w:t xml:space="preserve"> с </w:t>
      </w:r>
      <w:r w:rsidR="000021CE" w:rsidRPr="001C3F27">
        <w:rPr>
          <w:sz w:val="28"/>
          <w:szCs w:val="28"/>
        </w:rPr>
        <w:lastRenderedPageBreak/>
        <w:t>переключением передач в нисходящем порядке при движении по кольцевому маршруту, торможение двигателем, остановка; начало движения, разгон, движение по прямой, остановка в заданном месте с применением плавного торможения;начало движения, разгон, движение по прямой, остановка в заданном месте с применением прерывистого торможения (для транспортных средств, не оборудованных АБС); начало движения, разгон, движение по прямой, остановка в заданном месте с применением ступенчатого торможения (для транспортных средств, не оборудованных АБС); начало движения, разгон, дв</w:t>
      </w:r>
      <w:r w:rsidR="005D23C4">
        <w:rPr>
          <w:sz w:val="28"/>
          <w:szCs w:val="28"/>
        </w:rPr>
        <w:t xml:space="preserve">ижение по прямой, остановка </w:t>
      </w:r>
      <w:r w:rsidR="000021CE" w:rsidRPr="001C3F27">
        <w:rPr>
          <w:sz w:val="28"/>
          <w:szCs w:val="28"/>
        </w:rPr>
        <w:t xml:space="preserve">в заданном месте с применением экстренного торможения. </w:t>
      </w:r>
    </w:p>
    <w:p w:rsidR="000021CE" w:rsidRPr="001C3F27" w:rsidRDefault="007167E9" w:rsidP="006704D5">
      <w:pPr>
        <w:suppressAutoHyphens/>
        <w:ind w:firstLine="567"/>
        <w:contextualSpacing/>
        <w:jc w:val="both"/>
        <w:rPr>
          <w:sz w:val="28"/>
          <w:szCs w:val="28"/>
        </w:rPr>
      </w:pPr>
      <w:r w:rsidRPr="007167E9">
        <w:rPr>
          <w:b/>
          <w:sz w:val="28"/>
          <w:szCs w:val="28"/>
        </w:rPr>
        <w:t>Тема 4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Повороты в движении, разворот для движения в обратном направлении, проезд перекрестка и пешеходного перехода: начало движения, разгон, движение по прямой, снижение скорости, переход на низшую передачу, включение правого указателя поворота, поворот направо, выключение указателя поворота, разгон; начало движения, разгон, движение по прямой, снижение скорости, переход на низшую передачу, включение левого указателя поворота, поворот налево, выключение указателя поворота, разгон; начало движения, разгон, движение по прямой, выбор места для разворота, снижение скорости, включение правого указателя поворота, остановка, включение левого указателя поворота, разворот без применения заднего хода, разгон; проезд перекрестка и пешеходного перехода.</w:t>
      </w:r>
    </w:p>
    <w:p w:rsidR="000021CE" w:rsidRPr="001C3F27" w:rsidRDefault="007167E9" w:rsidP="006704D5">
      <w:pPr>
        <w:suppressAutoHyphens/>
        <w:ind w:firstLine="567"/>
        <w:contextualSpacing/>
        <w:jc w:val="both"/>
        <w:rPr>
          <w:sz w:val="28"/>
          <w:szCs w:val="28"/>
        </w:rPr>
      </w:pPr>
      <w:r w:rsidRPr="007167E9">
        <w:rPr>
          <w:b/>
          <w:sz w:val="28"/>
          <w:szCs w:val="28"/>
        </w:rPr>
        <w:t>Тема 5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Движение задним ходом: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по прямой, контролирование траектории и безопасности движения через зеркала заднего вида, остановка; начало движения вперед, движение по прямой, остановка, осмотр дороги через зеркала заднего вида, включение передачи заднего хода, движение задним ходом с поворотами направо и налево, контролирование траектории и безопасности движения через зеркала заднего вида, остановка.</w:t>
      </w:r>
    </w:p>
    <w:p w:rsidR="000021CE" w:rsidRPr="001C3F27" w:rsidRDefault="007167E9" w:rsidP="006704D5">
      <w:pPr>
        <w:suppressAutoHyphens/>
        <w:ind w:firstLine="567"/>
        <w:contextualSpacing/>
        <w:jc w:val="both"/>
        <w:rPr>
          <w:sz w:val="28"/>
          <w:szCs w:val="28"/>
        </w:rPr>
      </w:pPr>
      <w:r w:rsidRPr="007167E9">
        <w:rPr>
          <w:b/>
          <w:sz w:val="28"/>
          <w:szCs w:val="28"/>
        </w:rPr>
        <w:t>Тема 6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Движение в ограниченных проездах, сложное маневрирование: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</w:t>
      </w:r>
      <w:r w:rsidR="00341AB8" w:rsidRPr="001C3F27">
        <w:rPr>
          <w:sz w:val="28"/>
          <w:szCs w:val="28"/>
        </w:rPr>
        <w:t xml:space="preserve">; проезд </w:t>
      </w:r>
      <w:r w:rsidR="000021CE" w:rsidRPr="001C3F27">
        <w:rPr>
          <w:sz w:val="28"/>
          <w:szCs w:val="28"/>
        </w:rPr>
        <w:t>по траектории «змейка» передним и задним ходом; разворот с применением заднего хода в ограниченном по ширине пространстве;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движение по габаритному тоннелю передним и задним ходом из положения с предварительным поворотом направо (налево); движение по наклонному участку, остановка на подъёме, начало движения на подъеме, остановка на спуске, начало движения на спуске; постановка на стоянку передним и задним ходом параллельно краю проезжей части; въезд в «бокс» передним и задним ходом из положения с предварительным поворотом направо (налево).</w:t>
      </w:r>
    </w:p>
    <w:p w:rsidR="000021CE" w:rsidRPr="001C3F27" w:rsidRDefault="007167E9" w:rsidP="006704D5">
      <w:pPr>
        <w:suppressAutoHyphens/>
        <w:ind w:firstLine="567"/>
        <w:contextualSpacing/>
        <w:jc w:val="both"/>
        <w:rPr>
          <w:sz w:val="28"/>
          <w:szCs w:val="28"/>
        </w:rPr>
      </w:pPr>
      <w:r w:rsidRPr="007167E9">
        <w:rPr>
          <w:b/>
          <w:sz w:val="28"/>
          <w:szCs w:val="28"/>
        </w:rPr>
        <w:t>Тема 7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Движение с прицепом: сцепление с прицепом, движение по прямой, расцепление; движение с прицепом передним и задним ходом с поворотами направо и налево; въезд в «бокс» с прицепом передним и задним ходом и</w:t>
      </w:r>
      <w:r w:rsidR="00341AB8" w:rsidRPr="001C3F27">
        <w:rPr>
          <w:sz w:val="28"/>
          <w:szCs w:val="28"/>
        </w:rPr>
        <w:t xml:space="preserve">з положения </w:t>
      </w:r>
      <w:r w:rsidR="000021CE" w:rsidRPr="001C3F27">
        <w:rPr>
          <w:sz w:val="28"/>
          <w:szCs w:val="28"/>
        </w:rPr>
        <w:t>с предварительным поворотом направо (налево).</w:t>
      </w:r>
    </w:p>
    <w:p w:rsidR="000021CE" w:rsidRPr="001C3F27" w:rsidRDefault="00646030" w:rsidP="006704D5">
      <w:pPr>
        <w:suppressAutoHyphens/>
        <w:ind w:firstLine="567"/>
        <w:contextualSpacing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7167E9"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Буксировка механического транспортного средства: управление буксирующим транспортным средством; управление буксируемым транспортным средством.</w:t>
      </w:r>
    </w:p>
    <w:p w:rsidR="000021CE" w:rsidRPr="001C3F27" w:rsidRDefault="001662C2" w:rsidP="006704D5">
      <w:pPr>
        <w:suppressAutoHyphens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lastRenderedPageBreak/>
        <w:t>4</w:t>
      </w:r>
      <w:r w:rsidR="000021CE" w:rsidRPr="001C3F27">
        <w:rPr>
          <w:sz w:val="28"/>
          <w:szCs w:val="28"/>
        </w:rPr>
        <w:t>.2.3.2. Обучение в условиях дорожного движения включает:</w:t>
      </w:r>
    </w:p>
    <w:p w:rsidR="000021CE" w:rsidRPr="001C3F27" w:rsidRDefault="007167E9" w:rsidP="006704D5">
      <w:pPr>
        <w:suppressAutoHyphens/>
        <w:ind w:firstLine="567"/>
        <w:contextualSpacing/>
        <w:jc w:val="both"/>
        <w:rPr>
          <w:sz w:val="28"/>
          <w:szCs w:val="28"/>
        </w:rPr>
      </w:pPr>
      <w:r w:rsidRPr="007167E9">
        <w:rPr>
          <w:b/>
          <w:sz w:val="28"/>
          <w:szCs w:val="28"/>
        </w:rPr>
        <w:t xml:space="preserve">Тема </w:t>
      </w:r>
      <w:r w:rsidR="00646030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>Вождение по учебным маршрутам: подготовка к нача</w:t>
      </w:r>
      <w:r w:rsidR="00341AB8" w:rsidRPr="001C3F27">
        <w:rPr>
          <w:sz w:val="28"/>
          <w:szCs w:val="28"/>
        </w:rPr>
        <w:t xml:space="preserve">лу движения, выезд </w:t>
      </w:r>
      <w:r w:rsidR="000021CE" w:rsidRPr="001C3F27">
        <w:rPr>
          <w:sz w:val="28"/>
          <w:szCs w:val="28"/>
        </w:rPr>
        <w:t>на дорогу с прилегающей территории, движение в транспортном по</w:t>
      </w:r>
      <w:r w:rsidR="00341AB8" w:rsidRPr="001C3F27">
        <w:rPr>
          <w:sz w:val="28"/>
          <w:szCs w:val="28"/>
        </w:rPr>
        <w:t xml:space="preserve">токе, </w:t>
      </w:r>
      <w:r w:rsidR="000021CE" w:rsidRPr="001C3F27">
        <w:rPr>
          <w:sz w:val="28"/>
          <w:szCs w:val="28"/>
        </w:rPr>
        <w:t>на поворотах, подъемах и спусках, остановка и начало движения на различных участках дороги и в местах стоянки; перестроения, повороты, разворот вне перекрестка, опережение, обгон, объезд препятствия и встречный разъезд, движение  по мостам и путепроводам, проезд мест остановок маршрутных транспортных средств, пешеходных переходов и железнодорожных переездов; проезд регулируемых и нерегулируемых перекрестков в прямом направлении, с поворотами направо и налево, разворотом для движения в обратном нап</w:t>
      </w:r>
      <w:r w:rsidR="00341AB8" w:rsidRPr="001C3F27">
        <w:rPr>
          <w:sz w:val="28"/>
          <w:szCs w:val="28"/>
        </w:rPr>
        <w:t xml:space="preserve">равлении; движение </w:t>
      </w:r>
      <w:r w:rsidR="000021CE" w:rsidRPr="001C3F27">
        <w:rPr>
          <w:sz w:val="28"/>
          <w:szCs w:val="28"/>
        </w:rPr>
        <w:t>в транспортном потоке вне населенного пункта; движение</w:t>
      </w:r>
      <w:r w:rsidR="00341AB8" w:rsidRPr="001C3F27">
        <w:rPr>
          <w:sz w:val="28"/>
          <w:szCs w:val="28"/>
        </w:rPr>
        <w:t xml:space="preserve"> в темное время суток</w:t>
      </w:r>
      <w:r w:rsidR="000021CE" w:rsidRPr="001C3F27">
        <w:rPr>
          <w:sz w:val="28"/>
          <w:szCs w:val="28"/>
        </w:rPr>
        <w:t xml:space="preserve"> (в условиях недостаточной видимости). </w:t>
      </w:r>
    </w:p>
    <w:p w:rsidR="000021CE" w:rsidRPr="001C3F27" w:rsidRDefault="001662C2" w:rsidP="00000222">
      <w:pPr>
        <w:ind w:firstLine="567"/>
        <w:jc w:val="center"/>
        <w:rPr>
          <w:b/>
          <w:sz w:val="28"/>
          <w:szCs w:val="28"/>
        </w:rPr>
      </w:pPr>
      <w:r w:rsidRPr="001C3F27">
        <w:rPr>
          <w:b/>
          <w:sz w:val="28"/>
          <w:szCs w:val="28"/>
        </w:rPr>
        <w:t>4</w:t>
      </w:r>
      <w:r w:rsidR="000021CE" w:rsidRPr="001C3F27">
        <w:rPr>
          <w:b/>
          <w:sz w:val="28"/>
          <w:szCs w:val="28"/>
        </w:rPr>
        <w:t>.3 Профессиональный цикл профессиональной подготовки водителей транспортных средств категории «С»</w:t>
      </w:r>
    </w:p>
    <w:p w:rsidR="000021CE" w:rsidRPr="001C3F27" w:rsidRDefault="001662C2" w:rsidP="00000222">
      <w:pPr>
        <w:ind w:firstLine="567"/>
        <w:jc w:val="center"/>
        <w:rPr>
          <w:b/>
          <w:sz w:val="28"/>
          <w:szCs w:val="28"/>
        </w:rPr>
      </w:pPr>
      <w:r w:rsidRPr="001C3F27">
        <w:rPr>
          <w:b/>
          <w:bCs/>
          <w:sz w:val="28"/>
          <w:szCs w:val="28"/>
        </w:rPr>
        <w:t>4</w:t>
      </w:r>
      <w:r w:rsidR="000021CE" w:rsidRPr="001C3F27">
        <w:rPr>
          <w:b/>
          <w:bCs/>
          <w:sz w:val="28"/>
          <w:szCs w:val="28"/>
        </w:rPr>
        <w:t xml:space="preserve">.3.1 </w:t>
      </w:r>
      <w:r w:rsidR="000021CE" w:rsidRPr="001C3F27">
        <w:rPr>
          <w:b/>
          <w:sz w:val="28"/>
          <w:szCs w:val="28"/>
        </w:rPr>
        <w:t>Учебный предмет «Организация и выполнение грузовых перевозок автомобильным транспортом»</w:t>
      </w:r>
    </w:p>
    <w:p w:rsidR="000021CE" w:rsidRPr="001C3F27" w:rsidRDefault="000021CE" w:rsidP="00000222">
      <w:pPr>
        <w:ind w:right="4" w:firstLine="567"/>
        <w:jc w:val="center"/>
        <w:rPr>
          <w:bCs/>
          <w:sz w:val="28"/>
          <w:szCs w:val="28"/>
        </w:rPr>
      </w:pPr>
      <w:r w:rsidRPr="001C3F27">
        <w:rPr>
          <w:bCs/>
          <w:sz w:val="28"/>
          <w:szCs w:val="28"/>
        </w:rPr>
        <w:t>Распределение уче</w:t>
      </w:r>
      <w:r w:rsidR="00231657" w:rsidRPr="001C3F27">
        <w:rPr>
          <w:bCs/>
          <w:sz w:val="28"/>
          <w:szCs w:val="28"/>
        </w:rPr>
        <w:t>бных часов по разделам и темам: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29"/>
        <w:gridCol w:w="1134"/>
        <w:gridCol w:w="1842"/>
        <w:gridCol w:w="1701"/>
      </w:tblGrid>
      <w:tr w:rsidR="000021CE" w:rsidRPr="001C3F27" w:rsidTr="004353FA">
        <w:tc>
          <w:tcPr>
            <w:tcW w:w="5529" w:type="dxa"/>
            <w:vMerge w:val="restart"/>
            <w:vAlign w:val="center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4677" w:type="dxa"/>
            <w:gridSpan w:val="3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Количество часов</w:t>
            </w:r>
          </w:p>
        </w:tc>
      </w:tr>
      <w:tr w:rsidR="000021CE" w:rsidRPr="001C3F27" w:rsidTr="004E6DEE">
        <w:tc>
          <w:tcPr>
            <w:tcW w:w="5529" w:type="dxa"/>
            <w:vMerge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0021CE" w:rsidRPr="001C3F27" w:rsidRDefault="000021CE" w:rsidP="004353FA">
            <w:pPr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Всего</w:t>
            </w:r>
          </w:p>
        </w:tc>
        <w:tc>
          <w:tcPr>
            <w:tcW w:w="3543" w:type="dxa"/>
            <w:gridSpan w:val="2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 том числе</w:t>
            </w:r>
          </w:p>
        </w:tc>
      </w:tr>
      <w:tr w:rsidR="000021CE" w:rsidRPr="001C3F27" w:rsidTr="004E6DEE">
        <w:tc>
          <w:tcPr>
            <w:tcW w:w="5529" w:type="dxa"/>
            <w:vMerge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0021CE" w:rsidRPr="001C3F27" w:rsidRDefault="000021CE" w:rsidP="004353FA">
            <w:pPr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Теоретические</w:t>
            </w:r>
            <w:r w:rsidR="004353FA">
              <w:rPr>
                <w:sz w:val="28"/>
                <w:szCs w:val="28"/>
              </w:rPr>
              <w:t xml:space="preserve"> </w:t>
            </w:r>
            <w:r w:rsidRPr="001C3F27">
              <w:rPr>
                <w:sz w:val="28"/>
                <w:szCs w:val="28"/>
              </w:rPr>
              <w:t>занятия</w:t>
            </w:r>
          </w:p>
        </w:tc>
        <w:tc>
          <w:tcPr>
            <w:tcW w:w="1701" w:type="dxa"/>
          </w:tcPr>
          <w:p w:rsidR="000021CE" w:rsidRPr="001C3F27" w:rsidRDefault="000021CE" w:rsidP="004353FA">
            <w:pPr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Практические</w:t>
            </w:r>
            <w:r w:rsidR="004353FA">
              <w:rPr>
                <w:sz w:val="28"/>
                <w:szCs w:val="28"/>
              </w:rPr>
              <w:t xml:space="preserve"> </w:t>
            </w:r>
            <w:r w:rsidRPr="001C3F27">
              <w:rPr>
                <w:sz w:val="28"/>
                <w:szCs w:val="28"/>
              </w:rPr>
              <w:t>занятия</w:t>
            </w:r>
          </w:p>
        </w:tc>
      </w:tr>
      <w:tr w:rsidR="000021CE" w:rsidRPr="001C3F27" w:rsidTr="004E6DEE">
        <w:trPr>
          <w:trHeight w:val="990"/>
        </w:trPr>
        <w:tc>
          <w:tcPr>
            <w:tcW w:w="5529" w:type="dxa"/>
          </w:tcPr>
          <w:p w:rsidR="005D7977" w:rsidRPr="001C3F27" w:rsidRDefault="000021CE" w:rsidP="006E0C6F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Нормативные правовые акты, определяющие порядок перевозки грузов автомобильным транспортом </w:t>
            </w:r>
          </w:p>
        </w:tc>
        <w:tc>
          <w:tcPr>
            <w:tcW w:w="1134" w:type="dxa"/>
          </w:tcPr>
          <w:p w:rsidR="000021CE" w:rsidRPr="001C3F27" w:rsidRDefault="000021CE" w:rsidP="004E6DEE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  <w:p w:rsidR="000021CE" w:rsidRPr="001C3F27" w:rsidRDefault="000021CE" w:rsidP="004E6DEE">
            <w:pPr>
              <w:ind w:firstLine="567"/>
              <w:rPr>
                <w:sz w:val="28"/>
                <w:szCs w:val="28"/>
              </w:rPr>
            </w:pPr>
          </w:p>
          <w:p w:rsidR="000021CE" w:rsidRPr="001C3F27" w:rsidRDefault="000021CE" w:rsidP="004E6DEE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</w:tr>
      <w:tr w:rsidR="00C12C2F" w:rsidRPr="001C3F27" w:rsidTr="004E6DEE">
        <w:trPr>
          <w:trHeight w:val="685"/>
        </w:trPr>
        <w:tc>
          <w:tcPr>
            <w:tcW w:w="5529" w:type="dxa"/>
          </w:tcPr>
          <w:p w:rsidR="00C12C2F" w:rsidRPr="001C3F27" w:rsidRDefault="00C12C2F" w:rsidP="006E0C6F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Основные показатели работы грузовых автомобилей </w:t>
            </w:r>
          </w:p>
        </w:tc>
        <w:tc>
          <w:tcPr>
            <w:tcW w:w="1134" w:type="dxa"/>
          </w:tcPr>
          <w:p w:rsidR="00C12C2F" w:rsidRPr="001C3F27" w:rsidRDefault="00C12C2F" w:rsidP="004E6DEE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  <w:p w:rsidR="00C12C2F" w:rsidRPr="001C3F27" w:rsidRDefault="00C12C2F" w:rsidP="004E6DEE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</w:tr>
      <w:tr w:rsidR="00C12C2F" w:rsidRPr="001C3F27" w:rsidTr="004E6DEE">
        <w:trPr>
          <w:trHeight w:val="342"/>
        </w:trPr>
        <w:tc>
          <w:tcPr>
            <w:tcW w:w="5529" w:type="dxa"/>
          </w:tcPr>
          <w:p w:rsidR="00C12C2F" w:rsidRPr="001C3F27" w:rsidRDefault="00C12C2F" w:rsidP="006E0C6F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Организация грузовых перевозок</w:t>
            </w:r>
          </w:p>
          <w:p w:rsidR="00C12C2F" w:rsidRPr="001C3F27" w:rsidRDefault="00C12C2F" w:rsidP="006E0C6F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12C2F" w:rsidRPr="001C3F27" w:rsidRDefault="00C12C2F" w:rsidP="004E6DEE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3</w:t>
            </w:r>
          </w:p>
          <w:p w:rsidR="00C12C2F" w:rsidRPr="001C3F27" w:rsidRDefault="00C12C2F" w:rsidP="004E6DEE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3</w:t>
            </w:r>
          </w:p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</w:tr>
      <w:tr w:rsidR="00C12C2F" w:rsidRPr="001C3F27" w:rsidTr="004E6DEE">
        <w:trPr>
          <w:trHeight w:val="677"/>
        </w:trPr>
        <w:tc>
          <w:tcPr>
            <w:tcW w:w="5529" w:type="dxa"/>
          </w:tcPr>
          <w:p w:rsidR="00C12C2F" w:rsidRPr="001C3F27" w:rsidRDefault="00C12C2F" w:rsidP="006E0C6F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Диспетчерское руководство работой подвижного состава </w:t>
            </w:r>
          </w:p>
          <w:p w:rsidR="00C12C2F" w:rsidRPr="001C3F27" w:rsidRDefault="00C12C2F" w:rsidP="006E0C6F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C12C2F" w:rsidRPr="001C3F27" w:rsidRDefault="00C12C2F" w:rsidP="004E6DEE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  <w:p w:rsidR="00C12C2F" w:rsidRDefault="00C12C2F" w:rsidP="004E6DEE">
            <w:pPr>
              <w:ind w:firstLine="567"/>
              <w:rPr>
                <w:sz w:val="28"/>
                <w:szCs w:val="28"/>
              </w:rPr>
            </w:pPr>
          </w:p>
          <w:p w:rsidR="00C12C2F" w:rsidRPr="001C3F27" w:rsidRDefault="00C12C2F" w:rsidP="004E6DEE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  <w:p w:rsidR="00C12C2F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</w:t>
            </w:r>
          </w:p>
          <w:p w:rsidR="00C12C2F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</w:p>
        </w:tc>
      </w:tr>
      <w:tr w:rsidR="00C12C2F" w:rsidRPr="001C3F27" w:rsidTr="004E6DEE">
        <w:trPr>
          <w:trHeight w:val="625"/>
        </w:trPr>
        <w:tc>
          <w:tcPr>
            <w:tcW w:w="5529" w:type="dxa"/>
          </w:tcPr>
          <w:p w:rsidR="00C12C2F" w:rsidRPr="001C3F27" w:rsidRDefault="00C12C2F" w:rsidP="006E0C6F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Применение тахографов</w:t>
            </w:r>
          </w:p>
          <w:p w:rsidR="00C12C2F" w:rsidRPr="001C3F27" w:rsidRDefault="00C12C2F" w:rsidP="006E0C6F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Зачет</w:t>
            </w:r>
          </w:p>
        </w:tc>
        <w:tc>
          <w:tcPr>
            <w:tcW w:w="1134" w:type="dxa"/>
          </w:tcPr>
          <w:p w:rsidR="00C12C2F" w:rsidRDefault="00C12C2F" w:rsidP="004E6DEE">
            <w:pPr>
              <w:ind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C12C2F" w:rsidRDefault="00C12C2F" w:rsidP="004E6DEE">
            <w:pPr>
              <w:ind w:firstLine="567"/>
              <w:rPr>
                <w:sz w:val="28"/>
                <w:szCs w:val="28"/>
              </w:rPr>
            </w:pPr>
          </w:p>
          <w:p w:rsidR="00C12C2F" w:rsidRPr="001C3F27" w:rsidRDefault="00C12C2F" w:rsidP="004E6DEE">
            <w:pPr>
              <w:ind w:firstLine="567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C12C2F" w:rsidRPr="001C3F27" w:rsidRDefault="00C12C2F" w:rsidP="006E0C6F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021CE" w:rsidRPr="001C3F27" w:rsidTr="004E6DEE">
        <w:tc>
          <w:tcPr>
            <w:tcW w:w="5529" w:type="dxa"/>
          </w:tcPr>
          <w:p w:rsidR="000021CE" w:rsidRPr="001C3F27" w:rsidRDefault="000021CE" w:rsidP="006E0C6F">
            <w:pPr>
              <w:ind w:firstLine="567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Всего</w:t>
            </w:r>
          </w:p>
        </w:tc>
        <w:tc>
          <w:tcPr>
            <w:tcW w:w="1134" w:type="dxa"/>
          </w:tcPr>
          <w:p w:rsidR="000021CE" w:rsidRPr="001C3F27" w:rsidRDefault="004E6DEE" w:rsidP="004E6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 w:rsidR="000021CE" w:rsidRPr="001C3F27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2 </w:t>
            </w:r>
          </w:p>
        </w:tc>
        <w:tc>
          <w:tcPr>
            <w:tcW w:w="1842" w:type="dxa"/>
          </w:tcPr>
          <w:p w:rsidR="000021CE" w:rsidRPr="001C3F27" w:rsidRDefault="000021CE" w:rsidP="006E0C6F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0021CE" w:rsidRPr="001C3F27" w:rsidRDefault="004353FA" w:rsidP="006E0C6F">
            <w:pPr>
              <w:ind w:firstLine="56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0021CE" w:rsidRPr="001C3F27" w:rsidRDefault="000021CE" w:rsidP="006704D5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rFonts w:eastAsia="Calibri"/>
          <w:sz w:val="28"/>
          <w:szCs w:val="28"/>
        </w:rPr>
        <w:t>Нормативные правовые акты, определяющие порядок перевозки грузов автомобильным транспортом: з</w:t>
      </w:r>
      <w:r w:rsidRPr="001C3F27">
        <w:rPr>
          <w:sz w:val="28"/>
          <w:szCs w:val="28"/>
        </w:rPr>
        <w:t>аключение договора перевозки грузов; предоставление транспортных средств, контейнеров для перевозки грузов; прием груза для перевозки; погрузка грузов в транспорт</w:t>
      </w:r>
      <w:r w:rsidR="005D23C4">
        <w:rPr>
          <w:sz w:val="28"/>
          <w:szCs w:val="28"/>
        </w:rPr>
        <w:t xml:space="preserve">ные средства и выгрузка грузов </w:t>
      </w:r>
      <w:r w:rsidRPr="001C3F27">
        <w:rPr>
          <w:sz w:val="28"/>
          <w:szCs w:val="28"/>
        </w:rPr>
        <w:t xml:space="preserve">из них; сроки доставки груза; выдача груза; хранение груза в терминале перевозчика; очистка транспортных средств, контейнеров; заключение договора фрахтования транспортного средства для перевозки груза; особенности перевозки отдельных видов грузов; порядок составления актов и оформления претензий; предельно </w:t>
      </w:r>
      <w:r w:rsidRPr="001C3F27">
        <w:rPr>
          <w:sz w:val="28"/>
          <w:szCs w:val="28"/>
        </w:rPr>
        <w:lastRenderedPageBreak/>
        <w:t>допустимые массы, осевые нагрузки и габариты транспортных средств; формы и порядок заполнения транспортной накладной и заказа-наряда на предоставление транспортного средства.</w:t>
      </w:r>
    </w:p>
    <w:p w:rsidR="000021CE" w:rsidRPr="001C3F27" w:rsidRDefault="000021CE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C3F27">
        <w:rPr>
          <w:rFonts w:eastAsia="Calibri"/>
          <w:sz w:val="28"/>
          <w:szCs w:val="28"/>
        </w:rPr>
        <w:t>Основные показатели работы грузовых автомобилей: технико-эксплуатационные показатели работы грузовых автомобилей; повышение грузоподъемности подвижного состава; зависимость производительности труда водителя от грузоподъемности подвижного состава; экономическая эффективность автомобильных перевозок.</w:t>
      </w:r>
    </w:p>
    <w:p w:rsidR="000021CE" w:rsidRPr="001C3F27" w:rsidRDefault="000021CE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C3F27">
        <w:rPr>
          <w:rFonts w:eastAsia="Calibri"/>
          <w:sz w:val="28"/>
          <w:szCs w:val="28"/>
        </w:rPr>
        <w:t>Организация грузовых перевозок: централизованные перевозки грузов, эффективность  централизованных   перевозок; организация  перевозок  различных  видов  грузов; принципы организации перевозок  массовых  навалочных  и  сыпучих  грузов; специализированный подвижной состав; перевозка строительных грузов; перевозка пассажиров в грузовых автомобилях; способы использования грузовых  автомобилей; перевозка  грузов  по рациональным маршрутам; маятниковый и  кольцевой  маршруты; челночные перевозки; перевозка грузов по часам графика; сквозное движение, система тяговых плеч; перевозка грузов в контейнерах и пакетами; пути снижения себестоимости автомобильных перевозок; междугородные перевозки.</w:t>
      </w:r>
    </w:p>
    <w:p w:rsidR="000021CE" w:rsidRPr="001C3F27" w:rsidRDefault="000021CE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C3F27">
        <w:rPr>
          <w:rFonts w:eastAsia="Calibri"/>
          <w:sz w:val="28"/>
          <w:szCs w:val="28"/>
        </w:rPr>
        <w:t>Диспетчерское руководство работой подвижного состава: диспетчерская система руководства перевозками; централизованная и децентрализованная  системы  диспетчерского  руководства; контроль за работой подвижного  состава  на   линии; диспетчерское руководство работой грузового автомобиля на л</w:t>
      </w:r>
      <w:r w:rsidR="00341AB8" w:rsidRPr="001C3F27">
        <w:rPr>
          <w:rFonts w:eastAsia="Calibri"/>
          <w:sz w:val="28"/>
          <w:szCs w:val="28"/>
        </w:rPr>
        <w:t xml:space="preserve">инии; формы </w:t>
      </w:r>
      <w:r w:rsidRPr="001C3F27">
        <w:rPr>
          <w:rFonts w:eastAsia="Calibri"/>
          <w:sz w:val="28"/>
          <w:szCs w:val="28"/>
        </w:rPr>
        <w:t>и технические  средства  контроля  и  диспетчерской  связи  с водителями, работающими на линии, и клиентурой; оформление и сдача путев</w:t>
      </w:r>
      <w:r w:rsidR="00341AB8" w:rsidRPr="001C3F27">
        <w:rPr>
          <w:rFonts w:eastAsia="Calibri"/>
          <w:sz w:val="28"/>
          <w:szCs w:val="28"/>
        </w:rPr>
        <w:t xml:space="preserve">ых листов </w:t>
      </w:r>
      <w:r w:rsidRPr="001C3F27">
        <w:rPr>
          <w:rFonts w:eastAsia="Calibri"/>
          <w:sz w:val="28"/>
          <w:szCs w:val="28"/>
        </w:rPr>
        <w:t>и товарно-транспортных документов при возвращении с линии; обработка</w:t>
      </w:r>
      <w:r w:rsidR="005D23C4">
        <w:rPr>
          <w:rFonts w:eastAsia="Calibri"/>
          <w:sz w:val="28"/>
          <w:szCs w:val="28"/>
        </w:rPr>
        <w:t xml:space="preserve">  путевых  листов; оперативный </w:t>
      </w:r>
      <w:r w:rsidRPr="001C3F27">
        <w:rPr>
          <w:rFonts w:eastAsia="Calibri"/>
          <w:sz w:val="28"/>
          <w:szCs w:val="28"/>
        </w:rPr>
        <w:t xml:space="preserve">учет работы водителей; порядок  оформления  документов  при   несвоевременном возвращении с линии; нормы расхода топлива и смазочных материалов для автомобилей, используемых в качестве легкового такси; мероприятия по экономии топлива и смазочных материалов, опыт передовых водителей. </w:t>
      </w:r>
    </w:p>
    <w:p w:rsidR="000021CE" w:rsidRPr="001C3F27" w:rsidRDefault="000021CE" w:rsidP="006704D5">
      <w:pPr>
        <w:ind w:firstLine="567"/>
        <w:contextualSpacing/>
        <w:jc w:val="both"/>
        <w:rPr>
          <w:rFonts w:eastAsia="Calibri"/>
          <w:sz w:val="28"/>
          <w:szCs w:val="28"/>
        </w:rPr>
      </w:pPr>
      <w:r w:rsidRPr="001C3F27">
        <w:rPr>
          <w:rFonts w:eastAsia="Calibri"/>
          <w:sz w:val="28"/>
          <w:szCs w:val="28"/>
        </w:rPr>
        <w:t>Применение тахографов: виды контрольных устройств (тахографов), допущенных к применению для целей государственного кон</w:t>
      </w:r>
      <w:r w:rsidR="00341AB8" w:rsidRPr="001C3F27">
        <w:rPr>
          <w:rFonts w:eastAsia="Calibri"/>
          <w:sz w:val="28"/>
          <w:szCs w:val="28"/>
        </w:rPr>
        <w:t xml:space="preserve">троля (надзора) </w:t>
      </w:r>
      <w:r w:rsidRPr="001C3F27">
        <w:rPr>
          <w:rFonts w:eastAsia="Calibri"/>
          <w:sz w:val="28"/>
          <w:szCs w:val="28"/>
        </w:rPr>
        <w:t>за режимом труда и отдыха водителей на территории Российской Федерации; характеристики и функции технических устройств (тахографов), применяемых для контроля за режимами труда и отдыха водителей; техничес</w:t>
      </w:r>
      <w:r w:rsidR="00341AB8" w:rsidRPr="001C3F27">
        <w:rPr>
          <w:rFonts w:eastAsia="Calibri"/>
          <w:sz w:val="28"/>
          <w:szCs w:val="28"/>
        </w:rPr>
        <w:t xml:space="preserve">кие, конструктивные </w:t>
      </w:r>
      <w:r w:rsidRPr="001C3F27">
        <w:rPr>
          <w:rFonts w:eastAsia="Calibri"/>
          <w:sz w:val="28"/>
          <w:szCs w:val="28"/>
        </w:rPr>
        <w:t>и эксплуатационные характеристики контрольных устройств различных типов (аналоговых, цифровых). Правила использования контрольного устройства; метрологическая поверка тахографа; пломбировка тахографа;</w:t>
      </w:r>
      <w:r w:rsidR="00341AB8" w:rsidRPr="001C3F27">
        <w:rPr>
          <w:rFonts w:eastAsia="Calibri"/>
          <w:sz w:val="28"/>
          <w:szCs w:val="28"/>
        </w:rPr>
        <w:t xml:space="preserve"> порядок выдачи  </w:t>
      </w:r>
      <w:r w:rsidRPr="001C3F27">
        <w:rPr>
          <w:rFonts w:eastAsia="Calibri"/>
          <w:sz w:val="28"/>
          <w:szCs w:val="28"/>
        </w:rPr>
        <w:t>и применения карт, используемых в цифровых устройствах контроля за режимом труда и отдыха водителей; виды и технология выполнения работ по установке, проверке, техническому обслуживанию и ремонту контрольных устройств, устанавливаемых на транспортных средствах; выявление неисправностей контрольных устройств и нарушений правил их применения, влия</w:t>
      </w:r>
      <w:r w:rsidR="00341AB8" w:rsidRPr="001C3F27">
        <w:rPr>
          <w:rFonts w:eastAsia="Calibri"/>
          <w:sz w:val="28"/>
          <w:szCs w:val="28"/>
        </w:rPr>
        <w:t xml:space="preserve">ющих  </w:t>
      </w:r>
      <w:r w:rsidRPr="001C3F27">
        <w:rPr>
          <w:rFonts w:eastAsia="Calibri"/>
          <w:sz w:val="28"/>
          <w:szCs w:val="28"/>
        </w:rPr>
        <w:t>на достоверность данных о режиме труда и отдыха водителей.</w:t>
      </w:r>
    </w:p>
    <w:p w:rsidR="00000222" w:rsidRPr="001C3F27" w:rsidRDefault="00000222" w:rsidP="00000222">
      <w:pPr>
        <w:ind w:firstLine="708"/>
        <w:jc w:val="both"/>
        <w:rPr>
          <w:sz w:val="28"/>
          <w:szCs w:val="28"/>
        </w:rPr>
      </w:pPr>
      <w:r w:rsidRPr="001C3F27">
        <w:rPr>
          <w:b/>
          <w:bCs/>
          <w:sz w:val="28"/>
          <w:szCs w:val="28"/>
          <w:u w:val="single"/>
        </w:rPr>
        <w:lastRenderedPageBreak/>
        <w:t>Зачет</w:t>
      </w:r>
      <w:r w:rsidRPr="001C3F27">
        <w:rPr>
          <w:sz w:val="28"/>
          <w:szCs w:val="28"/>
          <w:u w:val="single"/>
        </w:rPr>
        <w:t>.</w:t>
      </w:r>
      <w:r w:rsidRPr="001C3F27">
        <w:rPr>
          <w:sz w:val="28"/>
          <w:szCs w:val="28"/>
        </w:rPr>
        <w:t xml:space="preserve"> Решение тематических задач по темам контроль знаний (за счет времени отведенного на предмет) проведении теоретического этапа промежуточной и итоговой аттестации обучающихся проводится по контрольным вопросам (Приложение 6).</w:t>
      </w:r>
    </w:p>
    <w:p w:rsidR="00000222" w:rsidRPr="001C3F27" w:rsidRDefault="00000222" w:rsidP="00000222">
      <w:pPr>
        <w:ind w:firstLine="708"/>
        <w:jc w:val="both"/>
        <w:rPr>
          <w:b/>
          <w:sz w:val="28"/>
          <w:szCs w:val="28"/>
        </w:rPr>
      </w:pPr>
      <w:r w:rsidRPr="001C3F27">
        <w:rPr>
          <w:b/>
          <w:sz w:val="28"/>
          <w:szCs w:val="28"/>
        </w:rPr>
        <w:t>Литература:</w:t>
      </w:r>
    </w:p>
    <w:p w:rsidR="00000222" w:rsidRPr="001C3F27" w:rsidRDefault="00000222" w:rsidP="00000222">
      <w:pPr>
        <w:pStyle w:val="Default"/>
        <w:spacing w:after="27"/>
        <w:ind w:left="360"/>
        <w:jc w:val="both"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1.Горев А.Э. Грузовые автомобильные перевозки. М.: Издательский центр «Академия», 2004 </w:t>
      </w:r>
    </w:p>
    <w:p w:rsidR="00000222" w:rsidRPr="001C3F27" w:rsidRDefault="00000222" w:rsidP="00000222">
      <w:pPr>
        <w:pStyle w:val="Default"/>
        <w:spacing w:after="27"/>
        <w:ind w:left="360"/>
        <w:jc w:val="both"/>
        <w:rPr>
          <w:color w:val="auto"/>
          <w:sz w:val="28"/>
          <w:szCs w:val="28"/>
        </w:rPr>
      </w:pPr>
      <w:r w:rsidRPr="001C3F27">
        <w:rPr>
          <w:color w:val="auto"/>
          <w:sz w:val="28"/>
          <w:szCs w:val="28"/>
        </w:rPr>
        <w:t xml:space="preserve">2.Майборода М.Е. Грузовые автомобильные перевозки. Ростов н/Д: Феникс, 2007 </w:t>
      </w:r>
    </w:p>
    <w:p w:rsidR="00000222" w:rsidRPr="001C3F27" w:rsidRDefault="00000222" w:rsidP="00000222">
      <w:pPr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      3.Савин В.И. Перевозки грузов автомобильным транспортом. М.: Дело и Сервис, 2002</w:t>
      </w:r>
    </w:p>
    <w:p w:rsidR="00000222" w:rsidRPr="001C3F27" w:rsidRDefault="00000222" w:rsidP="0000022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1C3F27">
        <w:rPr>
          <w:b/>
          <w:sz w:val="28"/>
          <w:szCs w:val="28"/>
        </w:rPr>
        <w:t>Электронные учебно-наглядные пособия</w:t>
      </w:r>
      <w:r w:rsidRPr="001C3F27">
        <w:rPr>
          <w:sz w:val="28"/>
          <w:szCs w:val="28"/>
        </w:rPr>
        <w:t>:</w:t>
      </w:r>
    </w:p>
    <w:p w:rsidR="00000222" w:rsidRPr="001C3F27" w:rsidRDefault="00000222" w:rsidP="0000022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1C3F27">
        <w:rPr>
          <w:sz w:val="28"/>
          <w:szCs w:val="28"/>
        </w:rPr>
        <w:t>1.Автошкола МААШ Учебник водителя категорий «С» и «Д» с экзаменационными задачами.</w:t>
      </w:r>
    </w:p>
    <w:p w:rsidR="00000222" w:rsidRPr="001C3F27" w:rsidRDefault="00000222" w:rsidP="00000222">
      <w:pPr>
        <w:rPr>
          <w:sz w:val="28"/>
          <w:szCs w:val="28"/>
        </w:rPr>
      </w:pPr>
      <w:r w:rsidRPr="001C3F27">
        <w:rPr>
          <w:sz w:val="28"/>
          <w:szCs w:val="28"/>
        </w:rPr>
        <w:t>«Перевозка грузов» Электронные  плакаты  МААШ 2011 г.</w:t>
      </w:r>
    </w:p>
    <w:p w:rsidR="005602DA" w:rsidRPr="001C3F27" w:rsidRDefault="001662C2" w:rsidP="005602DA">
      <w:pPr>
        <w:widowControl w:val="0"/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  <w:r w:rsidRPr="001C3F27">
        <w:rPr>
          <w:b/>
          <w:sz w:val="28"/>
          <w:szCs w:val="28"/>
        </w:rPr>
        <w:t>4</w:t>
      </w:r>
      <w:r w:rsidR="005602DA" w:rsidRPr="001C3F27">
        <w:rPr>
          <w:b/>
          <w:sz w:val="28"/>
          <w:szCs w:val="28"/>
        </w:rPr>
        <w:t>.4. Квалификационный экзамен.</w:t>
      </w:r>
    </w:p>
    <w:p w:rsidR="005602DA" w:rsidRPr="001C3F27" w:rsidRDefault="005602DA" w:rsidP="005602DA">
      <w:pPr>
        <w:shd w:val="clear" w:color="auto" w:fill="FFFFFF"/>
        <w:spacing w:before="100" w:beforeAutospacing="1" w:line="273" w:lineRule="atLeast"/>
        <w:ind w:firstLine="708"/>
        <w:contextualSpacing/>
        <w:jc w:val="both"/>
        <w:rPr>
          <w:color w:val="000000"/>
          <w:sz w:val="28"/>
          <w:szCs w:val="28"/>
        </w:rPr>
      </w:pPr>
      <w:r w:rsidRPr="001C3F27">
        <w:rPr>
          <w:color w:val="000000"/>
          <w:sz w:val="28"/>
          <w:szCs w:val="28"/>
        </w:rPr>
        <w:t xml:space="preserve">По окончании освоения </w:t>
      </w:r>
      <w:r w:rsidR="009331DD" w:rsidRPr="001C3F27">
        <w:rPr>
          <w:color w:val="000000"/>
          <w:sz w:val="28"/>
          <w:szCs w:val="28"/>
        </w:rPr>
        <w:t>Образовательной</w:t>
      </w:r>
      <w:r w:rsidRPr="001C3F27">
        <w:rPr>
          <w:color w:val="000000"/>
          <w:sz w:val="28"/>
          <w:szCs w:val="28"/>
        </w:rPr>
        <w:t xml:space="preserve"> программы проводится итоговая аттестация в форме квалификационного экзамена. К сдаче квалификационного экзамена допускаются лица, успешно прошедшие промежуточную аттеста</w:t>
      </w:r>
      <w:r w:rsidR="009331DD" w:rsidRPr="001C3F27">
        <w:rPr>
          <w:color w:val="000000"/>
          <w:sz w:val="28"/>
          <w:szCs w:val="28"/>
        </w:rPr>
        <w:t>цию по предметам</w:t>
      </w:r>
      <w:r w:rsidRPr="001C3F27">
        <w:rPr>
          <w:color w:val="000000"/>
          <w:sz w:val="28"/>
          <w:szCs w:val="28"/>
        </w:rPr>
        <w:t>.</w:t>
      </w:r>
    </w:p>
    <w:p w:rsidR="005602DA" w:rsidRPr="001C3F27" w:rsidRDefault="005602DA" w:rsidP="005602DA">
      <w:pPr>
        <w:shd w:val="clear" w:color="auto" w:fill="FFFFFF"/>
        <w:spacing w:before="100" w:beforeAutospacing="1" w:after="100" w:afterAutospacing="1" w:line="273" w:lineRule="atLeast"/>
        <w:ind w:firstLine="851"/>
        <w:contextualSpacing/>
        <w:jc w:val="both"/>
        <w:rPr>
          <w:color w:val="000000"/>
          <w:sz w:val="28"/>
          <w:szCs w:val="28"/>
        </w:rPr>
      </w:pPr>
      <w:r w:rsidRPr="001C3F27">
        <w:rPr>
          <w:color w:val="000000"/>
          <w:sz w:val="28"/>
          <w:szCs w:val="28"/>
        </w:rPr>
        <w:t>Для проведения квалификационного экзамена по приказу директора ГА</w:t>
      </w:r>
      <w:r w:rsidR="00E364D9" w:rsidRPr="001C3F27">
        <w:rPr>
          <w:color w:val="000000"/>
          <w:sz w:val="28"/>
          <w:szCs w:val="28"/>
        </w:rPr>
        <w:t>П</w:t>
      </w:r>
      <w:r w:rsidRPr="001C3F27">
        <w:rPr>
          <w:color w:val="000000"/>
          <w:sz w:val="28"/>
          <w:szCs w:val="28"/>
        </w:rPr>
        <w:t xml:space="preserve">ОУ </w:t>
      </w:r>
      <w:r w:rsidR="00E364D9" w:rsidRPr="001C3F27">
        <w:rPr>
          <w:color w:val="000000"/>
          <w:sz w:val="28"/>
          <w:szCs w:val="28"/>
        </w:rPr>
        <w:t xml:space="preserve"> </w:t>
      </w:r>
      <w:r w:rsidRPr="001C3F27">
        <w:rPr>
          <w:color w:val="000000"/>
          <w:sz w:val="28"/>
          <w:szCs w:val="28"/>
        </w:rPr>
        <w:t xml:space="preserve"> «Бугульминский аграрный колледж» создаётся экзаменационная комиссия. Квалификационный экзамен включает в себя теоретическую часть 2 часа (решение тестовых заданий) и практическую квалификационную работу – 2 часа.</w:t>
      </w:r>
    </w:p>
    <w:p w:rsidR="005602DA" w:rsidRPr="001C3F27" w:rsidRDefault="005602DA" w:rsidP="005602DA">
      <w:pPr>
        <w:shd w:val="clear" w:color="auto" w:fill="FFFFFF"/>
        <w:spacing w:before="100" w:beforeAutospacing="1" w:line="273" w:lineRule="atLeast"/>
        <w:ind w:firstLine="708"/>
        <w:contextualSpacing/>
        <w:jc w:val="both"/>
        <w:rPr>
          <w:color w:val="000000"/>
          <w:sz w:val="28"/>
          <w:szCs w:val="28"/>
        </w:rPr>
      </w:pPr>
      <w:r w:rsidRPr="001C3F27">
        <w:rPr>
          <w:color w:val="000000"/>
          <w:sz w:val="28"/>
          <w:szCs w:val="28"/>
        </w:rPr>
        <w:t xml:space="preserve">Проверка теоретических знаний при проведении квалификационного экзамена проводятся с использованием материалов (контрольные вопросы из </w:t>
      </w:r>
      <w:r w:rsidR="009331DD" w:rsidRPr="001C3F27">
        <w:rPr>
          <w:color w:val="000000"/>
          <w:sz w:val="28"/>
          <w:szCs w:val="28"/>
        </w:rPr>
        <w:t>Образовательных</w:t>
      </w:r>
      <w:r w:rsidRPr="001C3F27">
        <w:rPr>
          <w:color w:val="000000"/>
          <w:sz w:val="28"/>
          <w:szCs w:val="28"/>
        </w:rPr>
        <w:t xml:space="preserve"> программ предметов), утвержденных директором ГА</w:t>
      </w:r>
      <w:r w:rsidR="00E364D9" w:rsidRPr="001C3F27">
        <w:rPr>
          <w:color w:val="000000"/>
          <w:sz w:val="28"/>
          <w:szCs w:val="28"/>
        </w:rPr>
        <w:t>П</w:t>
      </w:r>
      <w:r w:rsidRPr="001C3F27">
        <w:rPr>
          <w:color w:val="000000"/>
          <w:sz w:val="28"/>
          <w:szCs w:val="28"/>
        </w:rPr>
        <w:t xml:space="preserve">ОУ </w:t>
      </w:r>
      <w:r w:rsidR="00E364D9" w:rsidRPr="001C3F27">
        <w:rPr>
          <w:color w:val="000000"/>
          <w:sz w:val="28"/>
          <w:szCs w:val="28"/>
        </w:rPr>
        <w:t xml:space="preserve"> </w:t>
      </w:r>
      <w:r w:rsidRPr="001C3F27">
        <w:rPr>
          <w:color w:val="000000"/>
          <w:sz w:val="28"/>
          <w:szCs w:val="28"/>
        </w:rPr>
        <w:t xml:space="preserve"> «Бугульминский аграрный колледж». (Приложения № 1-7)</w:t>
      </w:r>
    </w:p>
    <w:p w:rsidR="005602DA" w:rsidRPr="001C3F27" w:rsidRDefault="005602DA" w:rsidP="005602DA">
      <w:pPr>
        <w:shd w:val="clear" w:color="auto" w:fill="FFFFFF"/>
        <w:spacing w:before="100" w:beforeAutospacing="1" w:line="273" w:lineRule="atLeast"/>
        <w:ind w:firstLine="708"/>
        <w:contextualSpacing/>
        <w:jc w:val="both"/>
        <w:rPr>
          <w:color w:val="000000"/>
          <w:sz w:val="28"/>
          <w:szCs w:val="28"/>
        </w:rPr>
      </w:pPr>
      <w:r w:rsidRPr="001C3F27">
        <w:rPr>
          <w:color w:val="000000"/>
          <w:sz w:val="28"/>
          <w:szCs w:val="28"/>
        </w:rPr>
        <w:t>Практическая квалификационная работа при проведении квалификационного экзамена состоит из двух этапов. На первом этапе проверяются первоначальные навыки управления транспортным сред</w:t>
      </w:r>
      <w:r w:rsidR="00822DD8">
        <w:rPr>
          <w:color w:val="000000"/>
          <w:sz w:val="28"/>
          <w:szCs w:val="28"/>
        </w:rPr>
        <w:t>ством категории «С» на закрытой площадке</w:t>
      </w:r>
      <w:r w:rsidRPr="001C3F27">
        <w:rPr>
          <w:color w:val="000000"/>
          <w:sz w:val="28"/>
          <w:szCs w:val="28"/>
        </w:rPr>
        <w:t>. На втором этапе осуществляется проверка навыков управления транспортным средством категории «С» в условиях дорожного движения.</w:t>
      </w:r>
    </w:p>
    <w:p w:rsidR="005602DA" w:rsidRPr="001C3F27" w:rsidRDefault="005602DA" w:rsidP="005602DA">
      <w:pPr>
        <w:widowControl w:val="0"/>
        <w:autoSpaceDE w:val="0"/>
        <w:autoSpaceDN w:val="0"/>
        <w:adjustRightInd w:val="0"/>
        <w:ind w:firstLine="540"/>
        <w:contextualSpacing/>
        <w:jc w:val="both"/>
        <w:rPr>
          <w:sz w:val="28"/>
          <w:szCs w:val="28"/>
        </w:rPr>
      </w:pPr>
      <w:r w:rsidRPr="001C3F27">
        <w:rPr>
          <w:color w:val="000000"/>
          <w:sz w:val="28"/>
          <w:szCs w:val="28"/>
          <w:shd w:val="clear" w:color="auto" w:fill="FFFFFF"/>
        </w:rPr>
        <w:t>Результаты квалификационного экзамена оформляются протоколом. По результатам квалификационного экзамена</w:t>
      </w:r>
      <w:r w:rsidRPr="001C3F27">
        <w:rPr>
          <w:color w:val="000000"/>
          <w:sz w:val="28"/>
          <w:szCs w:val="28"/>
        </w:rPr>
        <w:t xml:space="preserve"> ГА</w:t>
      </w:r>
      <w:r w:rsidR="00E364D9" w:rsidRPr="001C3F27">
        <w:rPr>
          <w:color w:val="000000"/>
          <w:sz w:val="28"/>
          <w:szCs w:val="28"/>
        </w:rPr>
        <w:t>ПОУ</w:t>
      </w:r>
      <w:r w:rsidRPr="001C3F27">
        <w:rPr>
          <w:color w:val="000000"/>
          <w:sz w:val="28"/>
          <w:szCs w:val="28"/>
        </w:rPr>
        <w:t xml:space="preserve"> «Бугульминский аграрный колледж»</w:t>
      </w:r>
      <w:r w:rsidRPr="001C3F27">
        <w:rPr>
          <w:color w:val="000000"/>
          <w:sz w:val="28"/>
          <w:szCs w:val="28"/>
          <w:shd w:val="clear" w:color="auto" w:fill="FFFFFF"/>
        </w:rPr>
        <w:t xml:space="preserve"> выдается свидетельство о </w:t>
      </w:r>
      <w:r w:rsidR="009331DD" w:rsidRPr="001C3F27">
        <w:rPr>
          <w:color w:val="000000"/>
          <w:sz w:val="28"/>
          <w:szCs w:val="28"/>
          <w:shd w:val="clear" w:color="auto" w:fill="FFFFFF"/>
        </w:rPr>
        <w:t>присвоении квалификации водителя транспортных средств категории «С»</w:t>
      </w:r>
      <w:r w:rsidRPr="001C3F27">
        <w:rPr>
          <w:color w:val="000000"/>
          <w:sz w:val="28"/>
          <w:szCs w:val="28"/>
          <w:shd w:val="clear" w:color="auto" w:fill="FFFFFF"/>
        </w:rPr>
        <w:t xml:space="preserve">. </w:t>
      </w:r>
    </w:p>
    <w:p w:rsidR="000021CE" w:rsidRPr="001C3F27" w:rsidRDefault="000021CE" w:rsidP="006E0C6F">
      <w:pPr>
        <w:pStyle w:val="ad"/>
        <w:ind w:left="0" w:firstLine="567"/>
        <w:jc w:val="center"/>
        <w:rPr>
          <w:b/>
          <w:sz w:val="28"/>
          <w:szCs w:val="28"/>
        </w:rPr>
      </w:pPr>
      <w:r w:rsidRPr="001C3F27">
        <w:rPr>
          <w:b/>
          <w:sz w:val="28"/>
          <w:szCs w:val="28"/>
          <w:lang w:val="en-US"/>
        </w:rPr>
        <w:t>V</w:t>
      </w:r>
      <w:r w:rsidRPr="001C3F27">
        <w:rPr>
          <w:b/>
          <w:sz w:val="28"/>
          <w:szCs w:val="28"/>
        </w:rPr>
        <w:t>. ПЛАНИРУЕМ</w:t>
      </w:r>
      <w:r w:rsidR="00231657" w:rsidRPr="001C3F27">
        <w:rPr>
          <w:b/>
          <w:sz w:val="28"/>
          <w:szCs w:val="28"/>
        </w:rPr>
        <w:t xml:space="preserve">ЫЕ РЕЗУЛЬТАТЫ ОСВОЕНИЯ </w:t>
      </w:r>
      <w:r w:rsidR="00F2285A" w:rsidRPr="001C3F27">
        <w:rPr>
          <w:b/>
          <w:sz w:val="28"/>
          <w:szCs w:val="28"/>
        </w:rPr>
        <w:t xml:space="preserve">ОБРАЗОВАТЕЛЬНОЙ </w:t>
      </w:r>
      <w:r w:rsidRPr="001C3F27">
        <w:rPr>
          <w:b/>
          <w:sz w:val="28"/>
          <w:szCs w:val="28"/>
        </w:rPr>
        <w:t xml:space="preserve"> ПРОГРАММЫ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В результате освоения </w:t>
      </w:r>
      <w:r w:rsidR="009331DD" w:rsidRPr="001C3F27">
        <w:rPr>
          <w:sz w:val="28"/>
          <w:szCs w:val="28"/>
        </w:rPr>
        <w:t xml:space="preserve">Образовательной </w:t>
      </w:r>
      <w:r w:rsidRPr="001C3F27">
        <w:rPr>
          <w:sz w:val="28"/>
          <w:szCs w:val="28"/>
        </w:rPr>
        <w:t xml:space="preserve">программы, обучающиеся должны </w:t>
      </w:r>
      <w:r w:rsidRPr="001C3F27">
        <w:rPr>
          <w:b/>
          <w:sz w:val="28"/>
          <w:szCs w:val="28"/>
        </w:rPr>
        <w:t>знать: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Правила дорожного движения, основы законодательства в сфере дорожного движения; 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lastRenderedPageBreak/>
        <w:t>правила обязательного страхования гражданской ответственности владельцев транспортных средств;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основы безопасного управления транспортными средствами;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цели и задачи управления системами «водитель – автомобиль – дорога» и «водитель – автомобиль»;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особенности наблюдения за дорожной обстановкой и порядок осмотра дорожной  ситуации;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способы контроля  безопасной дистанции и бокового интервала;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порядок вызова аварийных и спасательных служб;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основы обеспечения безопасности наиболее уязвимых участников дорожного движения: пешеходов, велосипедистов;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основы обеспечения детской пассажирской безопасности;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проблемы, связанные с сознательным нарушением правил дорожного движения водителями транспортных средств и их последствиями;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правовые аспекты (права, обязанности и ответственность) оказания первой помощи;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современные рекомендации по оказанию первой помощи;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методики и последовательность действий по оказанию первой помощи;</w:t>
      </w:r>
    </w:p>
    <w:p w:rsidR="002C5ADF" w:rsidRPr="001C3F27" w:rsidRDefault="002C5ADF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состав аптечки первой помощи (автомобильной) и правила использования  ее компонентов.</w:t>
      </w:r>
    </w:p>
    <w:p w:rsidR="002C5ADF" w:rsidRPr="001C3F27" w:rsidRDefault="009331DD" w:rsidP="002C5ADF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В результате освоения Образовательной </w:t>
      </w:r>
      <w:r w:rsidR="002C5ADF" w:rsidRPr="001C3F27">
        <w:rPr>
          <w:sz w:val="28"/>
          <w:szCs w:val="28"/>
        </w:rPr>
        <w:t xml:space="preserve">программы обучающиеся должны </w:t>
      </w:r>
      <w:r w:rsidR="002C5ADF" w:rsidRPr="001C3F27">
        <w:rPr>
          <w:b/>
          <w:sz w:val="28"/>
          <w:szCs w:val="28"/>
        </w:rPr>
        <w:t>уметь: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безопасно и эффективно управлять транспортным средством (составом транспортных средств) в различных условиях  движения;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соблюдать Правила дорожного движения при управлении транспортным средством (составом транспортных средств);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управлять своим эмоциональным состоянием;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конструктивно разрешать противоречия и конфликты, возникающие  в дорожном движении;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 выполнять ежедневное техническое обслуживание транспортного средства (состава транспортных средств);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устранять мелкие неисправности в процессе эксплуатации транспортного средства (состава транспортных средств);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обеспечивать безопасную посадку и высадку пассажиров, их перевозку, либо прием, размещение и перевозку грузов;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выбирать безопасные скорость, дистанцию и интервал в различных условиях движения;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информировать других участников движения о намерении изменить скорость</w:t>
      </w:r>
      <w:r w:rsidR="005D23C4">
        <w:rPr>
          <w:sz w:val="28"/>
          <w:szCs w:val="28"/>
        </w:rPr>
        <w:t xml:space="preserve"> </w:t>
      </w:r>
      <w:r w:rsidRPr="001C3F27">
        <w:rPr>
          <w:sz w:val="28"/>
          <w:szCs w:val="28"/>
        </w:rPr>
        <w:t>и траекторию движения транспортного средства, подавать предупредительные сигналы рукой;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использовать зеркала заднего вида при маневрировании;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прогнозировать и предотвращать возникновение опасных дорожно-транспортных ситуаций в процессе управления транспортным средством (составом транспортных средств);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lastRenderedPageBreak/>
        <w:t>своевременно принимать правильные решения и уверенно действовать в сложных и  опасных дорожных ситуациях;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выполнять мероприятия по оказанию первой помощи пострадавшим в дорожно-транспортном  происшествии;</w:t>
      </w:r>
    </w:p>
    <w:p w:rsidR="002C5ADF" w:rsidRPr="001C3F27" w:rsidRDefault="002C5ADF" w:rsidP="002C5ADF">
      <w:pPr>
        <w:tabs>
          <w:tab w:val="left" w:pos="0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совершенствовать свои навыки управления транспортным средством (составом транспортных средств).</w:t>
      </w:r>
    </w:p>
    <w:p w:rsidR="000021CE" w:rsidRPr="001C3F27" w:rsidRDefault="000021CE" w:rsidP="006704D5">
      <w:pPr>
        <w:pStyle w:val="ad"/>
        <w:ind w:left="0" w:firstLine="567"/>
        <w:jc w:val="center"/>
        <w:rPr>
          <w:b/>
          <w:sz w:val="28"/>
          <w:szCs w:val="28"/>
        </w:rPr>
      </w:pPr>
      <w:r w:rsidRPr="001C3F27">
        <w:rPr>
          <w:b/>
          <w:sz w:val="28"/>
          <w:szCs w:val="28"/>
          <w:lang w:val="en-US"/>
        </w:rPr>
        <w:t>V</w:t>
      </w:r>
      <w:r w:rsidR="00E425E7" w:rsidRPr="001C3F27">
        <w:rPr>
          <w:b/>
          <w:sz w:val="28"/>
          <w:szCs w:val="28"/>
          <w:lang w:val="en-US"/>
        </w:rPr>
        <w:t>I</w:t>
      </w:r>
      <w:r w:rsidRPr="001C3F27">
        <w:rPr>
          <w:b/>
          <w:sz w:val="28"/>
          <w:szCs w:val="28"/>
        </w:rPr>
        <w:t xml:space="preserve">. </w:t>
      </w:r>
      <w:r w:rsidR="005D23C4">
        <w:rPr>
          <w:b/>
          <w:sz w:val="28"/>
          <w:szCs w:val="28"/>
        </w:rPr>
        <w:t>УСЛОВИЯ РЕАЛИЗАЦИИ</w:t>
      </w:r>
      <w:r w:rsidR="00F2285A" w:rsidRPr="001C3F27">
        <w:rPr>
          <w:b/>
          <w:sz w:val="28"/>
          <w:szCs w:val="28"/>
        </w:rPr>
        <w:t xml:space="preserve"> </w:t>
      </w:r>
      <w:r w:rsidR="009331DD" w:rsidRPr="001C3F27">
        <w:rPr>
          <w:b/>
          <w:sz w:val="28"/>
          <w:szCs w:val="28"/>
        </w:rPr>
        <w:t>ОБРАЗОВАТЕЛЬНОЙ</w:t>
      </w:r>
      <w:r w:rsidRPr="001C3F27">
        <w:rPr>
          <w:b/>
          <w:sz w:val="28"/>
          <w:szCs w:val="28"/>
        </w:rPr>
        <w:t xml:space="preserve"> ПРОГРАММЫ</w:t>
      </w:r>
    </w:p>
    <w:p w:rsidR="0009693E" w:rsidRPr="001C3F27" w:rsidRDefault="0009693E" w:rsidP="0009693E">
      <w:pPr>
        <w:tabs>
          <w:tab w:val="right" w:pos="10205"/>
        </w:tabs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6.1. Организационно-педагогические условия реализации </w:t>
      </w:r>
      <w:r w:rsidR="009331DD" w:rsidRPr="001C3F27">
        <w:rPr>
          <w:sz w:val="28"/>
          <w:szCs w:val="28"/>
        </w:rPr>
        <w:t>Образовательной</w:t>
      </w:r>
      <w:r w:rsidR="00822DD8">
        <w:rPr>
          <w:sz w:val="28"/>
          <w:szCs w:val="28"/>
        </w:rPr>
        <w:t xml:space="preserve"> программы обеспечивают</w:t>
      </w:r>
      <w:r w:rsidRPr="001C3F27">
        <w:rPr>
          <w:sz w:val="28"/>
          <w:szCs w:val="28"/>
        </w:rPr>
        <w:t xml:space="preserve"> реализацию</w:t>
      </w:r>
      <w:r w:rsidR="009331DD" w:rsidRPr="001C3F27">
        <w:rPr>
          <w:sz w:val="28"/>
          <w:szCs w:val="28"/>
        </w:rPr>
        <w:t xml:space="preserve"> Образовательной</w:t>
      </w:r>
      <w:r w:rsidRPr="001C3F27">
        <w:rPr>
          <w:sz w:val="28"/>
          <w:szCs w:val="28"/>
        </w:rPr>
        <w:t xml:space="preserve"> программы в полном объеме,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Для определения соответствия применяемых форм, средств, методов обучения и воспитания возрастным, психофизическим особенностям и способностям обучающихся организация, осуществляющая образовательную деятельность, проводит тестирование обучающихся с помощью соответствующих специалистов развития психофизиологических качеств водителя. 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Теоретическое обучение проводится в оборудованных учебных кабинетах с использованием учебно-материальной базы, соответствующей установленным требованиям. </w:t>
      </w:r>
    </w:p>
    <w:p w:rsidR="0009693E" w:rsidRPr="001C3F27" w:rsidRDefault="0009693E" w:rsidP="0009693E">
      <w:pPr>
        <w:shd w:val="clear" w:color="auto" w:fill="FFFFFF"/>
        <w:ind w:firstLine="567"/>
        <w:contextualSpacing/>
        <w:jc w:val="both"/>
        <w:rPr>
          <w:rFonts w:eastAsia="Calibri"/>
          <w:sz w:val="28"/>
          <w:szCs w:val="28"/>
          <w:shd w:val="clear" w:color="auto" w:fill="FFFFFF"/>
        </w:rPr>
      </w:pPr>
      <w:r w:rsidRPr="001C3F27">
        <w:rPr>
          <w:sz w:val="28"/>
          <w:szCs w:val="28"/>
        </w:rPr>
        <w:t>Наполняемость учебн</w:t>
      </w:r>
      <w:r w:rsidR="009331DD" w:rsidRPr="001C3F27">
        <w:rPr>
          <w:sz w:val="28"/>
          <w:szCs w:val="28"/>
        </w:rPr>
        <w:t>ой группы не  превышает</w:t>
      </w:r>
      <w:r w:rsidRPr="001C3F27">
        <w:rPr>
          <w:sz w:val="28"/>
          <w:szCs w:val="28"/>
        </w:rPr>
        <w:t xml:space="preserve"> 30 человек. </w:t>
      </w:r>
    </w:p>
    <w:p w:rsidR="0009693E" w:rsidRPr="001C3F27" w:rsidRDefault="0009693E" w:rsidP="0009693E">
      <w:pPr>
        <w:shd w:val="clear" w:color="auto" w:fill="FFFFFF"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Продолжительность учебного часа теоретическ</w:t>
      </w:r>
      <w:r w:rsidR="009331DD" w:rsidRPr="001C3F27">
        <w:rPr>
          <w:sz w:val="28"/>
          <w:szCs w:val="28"/>
        </w:rPr>
        <w:t>их и практических занятий  составляет</w:t>
      </w:r>
      <w:r w:rsidRPr="001C3F27">
        <w:rPr>
          <w:sz w:val="28"/>
          <w:szCs w:val="28"/>
        </w:rPr>
        <w:t xml:space="preserve"> 1 академический час (45 минут). Продолжительность учебного часа практи</w:t>
      </w:r>
      <w:r w:rsidR="009331DD" w:rsidRPr="001C3F27">
        <w:rPr>
          <w:sz w:val="28"/>
          <w:szCs w:val="28"/>
        </w:rPr>
        <w:t xml:space="preserve">ческого обучения вождению </w:t>
      </w:r>
      <w:r w:rsidRPr="001C3F27">
        <w:rPr>
          <w:sz w:val="28"/>
          <w:szCs w:val="28"/>
        </w:rPr>
        <w:t xml:space="preserve"> составля</w:t>
      </w:r>
      <w:r w:rsidR="009331DD" w:rsidRPr="001C3F27">
        <w:rPr>
          <w:sz w:val="28"/>
          <w:szCs w:val="28"/>
        </w:rPr>
        <w:t>ет</w:t>
      </w:r>
      <w:r w:rsidRPr="001C3F27">
        <w:rPr>
          <w:sz w:val="28"/>
          <w:szCs w:val="28"/>
        </w:rPr>
        <w:t xml:space="preserve"> 1 астрономический час (60 минут).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Обучение вождению проводится вне сетки учебного времени мастер</w:t>
      </w:r>
      <w:r w:rsidR="00E364D9" w:rsidRPr="001C3F27">
        <w:rPr>
          <w:sz w:val="28"/>
          <w:szCs w:val="28"/>
        </w:rPr>
        <w:t>ами</w:t>
      </w:r>
      <w:r w:rsidRPr="001C3F27">
        <w:rPr>
          <w:sz w:val="28"/>
          <w:szCs w:val="28"/>
        </w:rPr>
        <w:t xml:space="preserve"> производственного обучения индивидуально с каждым обучающимся в соответствии с графиком очередности обучения вождению. 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Обучение вождению состоит из первоначального обучения вождению и обучения практическому вождению на учебных маршрутах в условиях дорожного движения. 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Первоначальное обучение вожд</w:t>
      </w:r>
      <w:r w:rsidR="009331DD" w:rsidRPr="001C3F27">
        <w:rPr>
          <w:sz w:val="28"/>
          <w:szCs w:val="28"/>
        </w:rPr>
        <w:t>ению транспортных средств</w:t>
      </w:r>
      <w:r w:rsidRPr="001C3F27">
        <w:rPr>
          <w:sz w:val="28"/>
          <w:szCs w:val="28"/>
        </w:rPr>
        <w:t xml:space="preserve"> прово</w:t>
      </w:r>
      <w:r w:rsidR="009331DD" w:rsidRPr="001C3F27">
        <w:rPr>
          <w:sz w:val="28"/>
          <w:szCs w:val="28"/>
        </w:rPr>
        <w:t>дит</w:t>
      </w:r>
      <w:r w:rsidR="00822DD8">
        <w:rPr>
          <w:sz w:val="28"/>
          <w:szCs w:val="28"/>
        </w:rPr>
        <w:t>ся на  закрытой площадке</w:t>
      </w:r>
      <w:r w:rsidRPr="001C3F27">
        <w:rPr>
          <w:sz w:val="28"/>
          <w:szCs w:val="28"/>
        </w:rPr>
        <w:t>.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К обучению практическому вождению в условиях дорожного движения допускаются лица, имеющие первоначальные навыки управления транспортным средством, представившие медицинскую справку установленного образца и знающие требования Правил дорожного движения.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Обучение практическому вождению в условиях дорожного движения проводится на учебных маршрутах, утвержденное директором ГА</w:t>
      </w:r>
      <w:r w:rsidR="00E364D9" w:rsidRPr="001C3F27">
        <w:rPr>
          <w:sz w:val="28"/>
          <w:szCs w:val="28"/>
        </w:rPr>
        <w:t>П</w:t>
      </w:r>
      <w:r w:rsidRPr="001C3F27">
        <w:rPr>
          <w:sz w:val="28"/>
          <w:szCs w:val="28"/>
        </w:rPr>
        <w:t>ОУ</w:t>
      </w:r>
      <w:r w:rsidR="00E364D9" w:rsidRPr="001C3F27">
        <w:rPr>
          <w:sz w:val="28"/>
          <w:szCs w:val="28"/>
        </w:rPr>
        <w:t xml:space="preserve"> </w:t>
      </w:r>
      <w:r w:rsidRPr="001C3F27">
        <w:rPr>
          <w:sz w:val="28"/>
          <w:szCs w:val="28"/>
        </w:rPr>
        <w:t xml:space="preserve"> «Бугульминский аграрный колледж».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Предрейсовые медицинские осмотры водителей (мастеров производственного обучения и обучающихся) организуются и проводятся медицинским работником по предрейсовому осмотру водителей транспортных средств ГА</w:t>
      </w:r>
      <w:r w:rsidR="00E364D9" w:rsidRPr="001C3F27">
        <w:rPr>
          <w:sz w:val="28"/>
          <w:szCs w:val="28"/>
        </w:rPr>
        <w:t>П</w:t>
      </w:r>
      <w:r w:rsidRPr="001C3F27">
        <w:rPr>
          <w:sz w:val="28"/>
          <w:szCs w:val="28"/>
        </w:rPr>
        <w:t xml:space="preserve">ОУ </w:t>
      </w:r>
      <w:r w:rsidR="00E364D9" w:rsidRPr="001C3F27">
        <w:rPr>
          <w:sz w:val="28"/>
          <w:szCs w:val="28"/>
        </w:rPr>
        <w:t xml:space="preserve"> </w:t>
      </w:r>
      <w:r w:rsidRPr="001C3F27">
        <w:rPr>
          <w:sz w:val="28"/>
          <w:szCs w:val="28"/>
        </w:rPr>
        <w:t xml:space="preserve"> «Бугульминский аграрный колледж».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lastRenderedPageBreak/>
        <w:t>На занятии по вождению обучающий (мастер пр</w:t>
      </w:r>
      <w:r w:rsidR="009331DD" w:rsidRPr="001C3F27">
        <w:rPr>
          <w:sz w:val="28"/>
          <w:szCs w:val="28"/>
        </w:rPr>
        <w:t>оизводственного обучения)  имеет</w:t>
      </w:r>
      <w:r w:rsidRPr="001C3F27">
        <w:rPr>
          <w:sz w:val="28"/>
          <w:szCs w:val="28"/>
        </w:rPr>
        <w:t xml:space="preserve"> при себе документ на право обучения вождению транспортного средства данной категории, подкатегории, а также удостоверение на право управления транспортным средством соответ</w:t>
      </w:r>
      <w:r w:rsidR="009331DD" w:rsidRPr="001C3F27">
        <w:rPr>
          <w:sz w:val="28"/>
          <w:szCs w:val="28"/>
        </w:rPr>
        <w:t>ствующей категории</w:t>
      </w:r>
      <w:r w:rsidRPr="001C3F27">
        <w:rPr>
          <w:sz w:val="28"/>
          <w:szCs w:val="28"/>
        </w:rPr>
        <w:t>.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Транспортное средство, используем</w:t>
      </w:r>
      <w:r w:rsidR="009331DD" w:rsidRPr="001C3F27">
        <w:rPr>
          <w:sz w:val="28"/>
          <w:szCs w:val="28"/>
        </w:rPr>
        <w:t>ое для обучения вождению, соответствует</w:t>
      </w:r>
      <w:r w:rsidRPr="001C3F27">
        <w:rPr>
          <w:sz w:val="28"/>
          <w:szCs w:val="28"/>
        </w:rPr>
        <w:t xml:space="preserve"> материально-техническим условиям реализации </w:t>
      </w:r>
      <w:r w:rsidR="009331DD" w:rsidRPr="001C3F27">
        <w:rPr>
          <w:sz w:val="28"/>
          <w:szCs w:val="28"/>
        </w:rPr>
        <w:t>Образовательной</w:t>
      </w:r>
      <w:r w:rsidRPr="001C3F27">
        <w:rPr>
          <w:sz w:val="28"/>
          <w:szCs w:val="28"/>
        </w:rPr>
        <w:t xml:space="preserve"> программы.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6.2. Препод</w:t>
      </w:r>
      <w:r w:rsidR="009331DD" w:rsidRPr="001C3F27">
        <w:rPr>
          <w:sz w:val="28"/>
          <w:szCs w:val="28"/>
        </w:rPr>
        <w:t>аватели учебных предметов имеют</w:t>
      </w:r>
      <w:r w:rsidRPr="001C3F27">
        <w:rPr>
          <w:sz w:val="28"/>
          <w:szCs w:val="28"/>
        </w:rPr>
        <w:t xml:space="preserve"> высшее профессиональное образование или среднее профессиональное образование по направлению подготовк</w:t>
      </w:r>
      <w:r w:rsidR="009331DD" w:rsidRPr="001C3F27">
        <w:rPr>
          <w:sz w:val="28"/>
          <w:szCs w:val="28"/>
        </w:rPr>
        <w:t xml:space="preserve">и «Образование и педагогика» </w:t>
      </w:r>
      <w:r w:rsidRPr="001C3F27">
        <w:rPr>
          <w:sz w:val="28"/>
          <w:szCs w:val="28"/>
        </w:rPr>
        <w:t xml:space="preserve"> в области, соответствующей преподаваемому предмету,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работы. 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Мастера п</w:t>
      </w:r>
      <w:r w:rsidR="009331DD" w:rsidRPr="001C3F27">
        <w:rPr>
          <w:sz w:val="28"/>
          <w:szCs w:val="28"/>
        </w:rPr>
        <w:t>роизводственного обучения  имеют</w:t>
      </w:r>
      <w:r w:rsidRPr="001C3F27">
        <w:rPr>
          <w:sz w:val="28"/>
          <w:szCs w:val="28"/>
        </w:rPr>
        <w:t xml:space="preserve">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«Образование и педагогика», удостоверение на право управления транспортным средством соответствующей категории, подкатегории, документ на право обучения вождению транспортного средства данной категории, подкатегории.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Лица, не имеющие специальной подготовки, но обладающие достаточным практическим опытом и компетентностью, выполняющие качественно и в полном объеме возложенные на них должностные обязанности, по рекомендации аттестационной комиссии, в порядке исключения могут быть назначены на соответствующие должности.</w:t>
      </w:r>
      <w:r w:rsidR="00822DD8">
        <w:rPr>
          <w:sz w:val="28"/>
          <w:szCs w:val="28"/>
        </w:rPr>
        <w:t xml:space="preserve"> Преподаватели и мастера являются штатными сотрудниками ГАПОУ «Бугульминский аграрный колледж». </w:t>
      </w:r>
    </w:p>
    <w:p w:rsidR="00822DD8" w:rsidRDefault="0009693E" w:rsidP="0009693E">
      <w:pPr>
        <w:ind w:left="720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6.3.Информационно-методические условия реализации </w:t>
      </w:r>
      <w:r w:rsidR="009331DD" w:rsidRPr="001C3F27">
        <w:rPr>
          <w:sz w:val="28"/>
          <w:szCs w:val="28"/>
        </w:rPr>
        <w:t>Образовательной</w:t>
      </w:r>
    </w:p>
    <w:p w:rsidR="0009693E" w:rsidRPr="001C3F27" w:rsidRDefault="0009693E" w:rsidP="0009693E">
      <w:pPr>
        <w:ind w:left="720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программы включают: </w:t>
      </w:r>
    </w:p>
    <w:p w:rsidR="0009693E" w:rsidRPr="001C3F27" w:rsidRDefault="0009693E" w:rsidP="00822DD8">
      <w:pPr>
        <w:ind w:left="567" w:firstLine="567"/>
        <w:contextualSpacing/>
        <w:rPr>
          <w:sz w:val="28"/>
          <w:szCs w:val="28"/>
        </w:rPr>
      </w:pPr>
      <w:r w:rsidRPr="001C3F27">
        <w:rPr>
          <w:sz w:val="28"/>
          <w:szCs w:val="28"/>
        </w:rPr>
        <w:t>учебный план;</w:t>
      </w:r>
    </w:p>
    <w:p w:rsidR="0009693E" w:rsidRPr="001C3F27" w:rsidRDefault="0009693E" w:rsidP="00822DD8">
      <w:pPr>
        <w:ind w:left="567" w:firstLine="567"/>
        <w:contextualSpacing/>
        <w:rPr>
          <w:sz w:val="28"/>
          <w:szCs w:val="28"/>
        </w:rPr>
      </w:pPr>
      <w:r w:rsidRPr="001C3F27">
        <w:rPr>
          <w:sz w:val="28"/>
          <w:szCs w:val="28"/>
        </w:rPr>
        <w:t>календарный учебный график;</w:t>
      </w:r>
    </w:p>
    <w:p w:rsidR="0009693E" w:rsidRPr="001C3F27" w:rsidRDefault="009331DD" w:rsidP="00822DD8">
      <w:pPr>
        <w:ind w:left="567" w:firstLine="567"/>
        <w:contextualSpacing/>
        <w:rPr>
          <w:sz w:val="28"/>
          <w:szCs w:val="28"/>
        </w:rPr>
      </w:pPr>
      <w:r w:rsidRPr="001C3F27">
        <w:rPr>
          <w:sz w:val="28"/>
          <w:szCs w:val="28"/>
        </w:rPr>
        <w:t>образовательные</w:t>
      </w:r>
      <w:r w:rsidR="0009693E" w:rsidRPr="001C3F27">
        <w:rPr>
          <w:sz w:val="28"/>
          <w:szCs w:val="28"/>
        </w:rPr>
        <w:t xml:space="preserve"> программы учебных предметов;</w:t>
      </w:r>
    </w:p>
    <w:p w:rsidR="0009693E" w:rsidRPr="001C3F27" w:rsidRDefault="0009693E" w:rsidP="00822DD8">
      <w:pPr>
        <w:ind w:left="567" w:firstLine="567"/>
        <w:contextualSpacing/>
        <w:rPr>
          <w:sz w:val="28"/>
          <w:szCs w:val="28"/>
        </w:rPr>
      </w:pPr>
      <w:r w:rsidRPr="001C3F27">
        <w:rPr>
          <w:sz w:val="28"/>
          <w:szCs w:val="28"/>
        </w:rPr>
        <w:t>методические материалы и разработки;</w:t>
      </w:r>
    </w:p>
    <w:p w:rsidR="0009693E" w:rsidRPr="001C3F27" w:rsidRDefault="0009693E" w:rsidP="00822DD8">
      <w:pPr>
        <w:ind w:left="567" w:firstLine="567"/>
        <w:contextualSpacing/>
        <w:rPr>
          <w:sz w:val="28"/>
          <w:szCs w:val="28"/>
        </w:rPr>
      </w:pPr>
      <w:r w:rsidRPr="001C3F27">
        <w:rPr>
          <w:sz w:val="28"/>
          <w:szCs w:val="28"/>
        </w:rPr>
        <w:t>расписание занятий.</w:t>
      </w:r>
    </w:p>
    <w:p w:rsidR="0009693E" w:rsidRPr="001C3F27" w:rsidRDefault="0009693E" w:rsidP="00822DD8">
      <w:pPr>
        <w:ind w:left="720"/>
        <w:contextualSpacing/>
        <w:jc w:val="both"/>
        <w:rPr>
          <w:b/>
          <w:sz w:val="28"/>
          <w:szCs w:val="28"/>
        </w:rPr>
      </w:pPr>
      <w:r w:rsidRPr="001C3F27">
        <w:rPr>
          <w:sz w:val="28"/>
          <w:szCs w:val="28"/>
        </w:rPr>
        <w:t xml:space="preserve">6.4.Материально-технические условия реализации </w:t>
      </w:r>
      <w:r w:rsidR="009331DD" w:rsidRPr="001C3F27">
        <w:rPr>
          <w:sz w:val="28"/>
          <w:szCs w:val="28"/>
        </w:rPr>
        <w:t>Образовательной</w:t>
      </w:r>
      <w:r w:rsidRPr="001C3F27">
        <w:rPr>
          <w:sz w:val="28"/>
          <w:szCs w:val="28"/>
        </w:rPr>
        <w:t xml:space="preserve"> программы</w:t>
      </w:r>
      <w:r w:rsidR="00822DD8">
        <w:rPr>
          <w:sz w:val="28"/>
          <w:szCs w:val="28"/>
        </w:rPr>
        <w:t xml:space="preserve"> </w:t>
      </w:r>
      <w:r w:rsidRPr="001C3F27">
        <w:rPr>
          <w:sz w:val="28"/>
          <w:szCs w:val="28"/>
        </w:rPr>
        <w:t xml:space="preserve">включают: </w:t>
      </w:r>
    </w:p>
    <w:p w:rsidR="0009693E" w:rsidRPr="001C3F27" w:rsidRDefault="009331DD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Учебный автомобиль</w:t>
      </w:r>
      <w:r w:rsidR="0009693E" w:rsidRPr="001C3F27">
        <w:rPr>
          <w:sz w:val="28"/>
          <w:szCs w:val="28"/>
        </w:rPr>
        <w:t>, используем</w:t>
      </w:r>
      <w:r w:rsidR="00746B40" w:rsidRPr="001C3F27">
        <w:rPr>
          <w:sz w:val="28"/>
          <w:szCs w:val="28"/>
        </w:rPr>
        <w:t>ый</w:t>
      </w:r>
      <w:r w:rsidRPr="001C3F27">
        <w:rPr>
          <w:sz w:val="28"/>
          <w:szCs w:val="28"/>
        </w:rPr>
        <w:t xml:space="preserve"> в учебном процессе, обеспечивает</w:t>
      </w:r>
      <w:r w:rsidR="0009693E" w:rsidRPr="001C3F27">
        <w:rPr>
          <w:sz w:val="28"/>
          <w:szCs w:val="28"/>
        </w:rPr>
        <w:t>: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первонача</w:t>
      </w:r>
      <w:r w:rsidR="009A1CF1" w:rsidRPr="001C3F27">
        <w:rPr>
          <w:sz w:val="28"/>
          <w:szCs w:val="28"/>
        </w:rPr>
        <w:t>льное обучение навыкам вождения,</w:t>
      </w:r>
      <w:r w:rsidRPr="001C3F27">
        <w:rPr>
          <w:sz w:val="28"/>
          <w:szCs w:val="28"/>
        </w:rPr>
        <w:t xml:space="preserve"> отработку правильной посадки водителя в транспортном средстве и пристегивания ремнем безопасности; ознакомление с органами управления, контрольно-измерительными приборами; отработку приемов управления транспортным средством.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Учебные транспортные средства категории «С</w:t>
      </w:r>
      <w:r w:rsidR="009A1CF1" w:rsidRPr="001C3F27">
        <w:rPr>
          <w:sz w:val="28"/>
          <w:szCs w:val="28"/>
        </w:rPr>
        <w:t>»</w:t>
      </w:r>
      <w:r w:rsidRPr="001C3F27">
        <w:rPr>
          <w:sz w:val="28"/>
          <w:szCs w:val="28"/>
        </w:rPr>
        <w:t xml:space="preserve"> представлены механическими транспортными средствами, зарегистрированными в уст</w:t>
      </w:r>
      <w:r w:rsidR="00754FF8" w:rsidRPr="001C3F27">
        <w:rPr>
          <w:sz w:val="28"/>
          <w:szCs w:val="28"/>
        </w:rPr>
        <w:t>ановленном порядке.</w:t>
      </w:r>
    </w:p>
    <w:p w:rsidR="0009693E" w:rsidRPr="001C3F27" w:rsidRDefault="0009693E" w:rsidP="0009693E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Механическое транспортное средство, используемое д</w:t>
      </w:r>
      <w:r w:rsidR="009A1CF1" w:rsidRPr="001C3F27">
        <w:rPr>
          <w:sz w:val="28"/>
          <w:szCs w:val="28"/>
        </w:rPr>
        <w:t xml:space="preserve">ля обучения вождению </w:t>
      </w:r>
      <w:r w:rsidRPr="001C3F27">
        <w:rPr>
          <w:sz w:val="28"/>
          <w:szCs w:val="28"/>
        </w:rPr>
        <w:t xml:space="preserve"> оборудовано дополнительными педалями привода сцепления (кроме транспортных средств с автоматической трансмиссией) и тормоза; зеркалом заднего вида для </w:t>
      </w:r>
      <w:r w:rsidRPr="001C3F27">
        <w:rPr>
          <w:sz w:val="28"/>
          <w:szCs w:val="28"/>
        </w:rPr>
        <w:lastRenderedPageBreak/>
        <w:t>обучающего; опознавательным знаком «Учебное транспортное средство» в соответствии с п. 8 Основных положений по допуску транспортных средств к эксплуатации и обязанности должностных лиц по обеспечению безопасности дорожного движения.</w:t>
      </w:r>
    </w:p>
    <w:p w:rsidR="00CC3CA3" w:rsidRPr="001C3F27" w:rsidRDefault="00CC3CA3" w:rsidP="00CC3CA3">
      <w:pPr>
        <w:ind w:right="-426" w:firstLine="567"/>
        <w:contextualSpacing/>
        <w:jc w:val="center"/>
        <w:rPr>
          <w:sz w:val="28"/>
          <w:szCs w:val="28"/>
        </w:rPr>
      </w:pPr>
      <w:r w:rsidRPr="001C3F27">
        <w:rPr>
          <w:sz w:val="28"/>
          <w:szCs w:val="28"/>
        </w:rPr>
        <w:t>Перечень учебного оборудования</w:t>
      </w:r>
    </w:p>
    <w:tbl>
      <w:tblPr>
        <w:tblW w:w="501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/>
      </w:tblPr>
      <w:tblGrid>
        <w:gridCol w:w="6486"/>
        <w:gridCol w:w="59"/>
        <w:gridCol w:w="1437"/>
        <w:gridCol w:w="65"/>
        <w:gridCol w:w="1418"/>
        <w:gridCol w:w="33"/>
        <w:gridCol w:w="958"/>
      </w:tblGrid>
      <w:tr w:rsidR="00CC3CA3" w:rsidRPr="001C3F27" w:rsidTr="009F0B08">
        <w:trPr>
          <w:trHeight w:val="214"/>
        </w:trPr>
        <w:tc>
          <w:tcPr>
            <w:tcW w:w="313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Наименование учебного оборудования</w:t>
            </w:r>
          </w:p>
        </w:tc>
        <w:tc>
          <w:tcPr>
            <w:tcW w:w="687" w:type="pct"/>
            <w:tcBorders>
              <w:bottom w:val="single" w:sz="4" w:space="0" w:color="auto"/>
            </w:tcBorders>
          </w:tcPr>
          <w:p w:rsidR="00CC3CA3" w:rsidRPr="001C3F27" w:rsidRDefault="00CC3CA3" w:rsidP="00541E55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Вид учебного оборудования</w:t>
            </w:r>
          </w:p>
        </w:tc>
        <w:tc>
          <w:tcPr>
            <w:tcW w:w="725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Единица</w:t>
            </w:r>
          </w:p>
          <w:p w:rsidR="00CC3CA3" w:rsidRPr="001C3F27" w:rsidRDefault="00CC3CA3" w:rsidP="00541E55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измерения</w:t>
            </w:r>
          </w:p>
        </w:tc>
        <w:tc>
          <w:tcPr>
            <w:tcW w:w="458" w:type="pct"/>
            <w:tcBorders>
              <w:bottom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Количество</w:t>
            </w:r>
          </w:p>
        </w:tc>
      </w:tr>
      <w:tr w:rsidR="00CC3CA3" w:rsidRPr="001C3F27" w:rsidTr="00541E55">
        <w:trPr>
          <w:trHeight w:val="35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Оборудование</w:t>
            </w:r>
          </w:p>
        </w:tc>
      </w:tr>
      <w:tr w:rsidR="00CC3CA3" w:rsidRPr="001C3F27" w:rsidTr="009F0B08">
        <w:trPr>
          <w:trHeight w:val="855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Бензиновый (дизельный) двигатель в разрезе с навесным оборудованием и в сборе со сцеплением в разрезе, коробкой передач в разрезе  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257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Передняя подвеска и рулевой механизм в разрезе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545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Задний мост в разрезе в сборе с тормозными механизмами и фрагментом карданной передачи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  <w:p w:rsidR="00CC3CA3" w:rsidRPr="001C3F27" w:rsidRDefault="00CC3CA3" w:rsidP="00541E55">
            <w:pPr>
              <w:ind w:firstLine="567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  <w:p w:rsidR="00CC3CA3" w:rsidRPr="001C3F27" w:rsidRDefault="00CC3CA3" w:rsidP="00541E55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</w:tr>
      <w:tr w:rsidR="00CC3CA3" w:rsidRPr="001C3F27" w:rsidTr="009F0B08">
        <w:trPr>
          <w:trHeight w:val="621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 деталей кривошипно-шатунного механизма:</w:t>
            </w:r>
          </w:p>
          <w:p w:rsidR="00CC3CA3" w:rsidRPr="001C3F27" w:rsidRDefault="00CC3CA3" w:rsidP="005D23C4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поршень в разрезе в сборе с кольцами, поршневым пальцем, шатуном и фрагментом коленчатого вала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630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 деталей газораспределительного механизма: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фрагмент распределительного вала;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впускной клапан;      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выпускной клапан;     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пружины клапана;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рычаг привода клапана;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направляющая втулка клапана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61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Комплект деталей системы охлаждения: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фрагмент радиатора в разрезе;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жидкостный насос в разрезе;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термостат в разрезе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607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 деталей системы смазки: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масляный насос в разрезе;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масляный фильтр в разрезе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1641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Комплект деталей системы питания: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а) бензинового двигателя: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бензонасос (электробензонасос) в разрезе;           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топливный фильтр в разрезе;     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форсунка (инжектор) в разрезе; 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фильтрующий элемент воздухоочистителя;             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1691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 xml:space="preserve">б) дизельного двигателя: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топливный насос высокого давления в разрезе;   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топливоподкачивающий насос низкого давления в разрезе;                 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форсунка (инжектор) в разрезе;   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фильтр тонкой очистки в разрезе</w:t>
            </w:r>
          </w:p>
        </w:tc>
        <w:tc>
          <w:tcPr>
            <w:tcW w:w="68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828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Комплект деталей системы зажигания: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катушка зажигания;    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датчик-распределитель в разрезе;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модуль зажигания;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свеча зажигания;      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провода высокого напряжения с наконечниками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1250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Комплект деталей электрооборудования: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фрагмент аккумуляторной батареи в разрезе;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генератор в разрезе;  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стартер в разрезе;       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комплект ламп освещения;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комплект предохранителей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617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Комплект деталей передней подвески: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гидравлический амортизатор в разрезе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1250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Комплект деталей рулевого управления: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рулевой механизм в разрезе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наконечник рулевой тяги в разрезе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гидроусилитель в разрезе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2274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 деталей тормозной системы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главный тормозной цилиндр в разрезе;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рабочий тормозной цилиндр в разрезе;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тормозная колодка дискового тормоза;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тормозная колодка барабанного тормоза;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- тормозной кран в разрезе;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энергоаккумулятор в разрезе;                          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- тормозная камера в разрезе                                                                                                                                             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534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Колесо в разрезе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55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Оборудование и технические средства обучения</w:t>
            </w:r>
          </w:p>
        </w:tc>
      </w:tr>
      <w:tr w:rsidR="00CC3CA3" w:rsidRPr="001C3F27" w:rsidTr="009F0B08">
        <w:trPr>
          <w:trHeight w:val="390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Тренажёр модель </w:t>
            </w:r>
            <w:r w:rsidRPr="001C3F27">
              <w:rPr>
                <w:b/>
                <w:sz w:val="28"/>
                <w:szCs w:val="28"/>
              </w:rPr>
              <w:t xml:space="preserve"> </w:t>
            </w:r>
            <w:r w:rsidRPr="001C3F27">
              <w:rPr>
                <w:rStyle w:val="ac"/>
                <w:sz w:val="28"/>
                <w:szCs w:val="28"/>
              </w:rPr>
              <w:t xml:space="preserve"> </w:t>
            </w:r>
            <w:r w:rsidRPr="001C3F27">
              <w:rPr>
                <w:rStyle w:val="ac"/>
                <w:sz w:val="28"/>
                <w:szCs w:val="28"/>
              </w:rPr>
              <w:footnoteReference w:id="6"/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5326ED" w:rsidP="00541E55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тренаже</w:t>
            </w:r>
            <w:r w:rsidR="00CC3CA3" w:rsidRPr="001C3F27">
              <w:rPr>
                <w:sz w:val="28"/>
                <w:szCs w:val="28"/>
              </w:rPr>
              <w:t>р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нет</w:t>
            </w:r>
          </w:p>
        </w:tc>
      </w:tr>
      <w:tr w:rsidR="00CC3CA3" w:rsidRPr="001C3F27" w:rsidTr="009F0B08">
        <w:trPr>
          <w:trHeight w:val="796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jc w:val="both"/>
              <w:rPr>
                <w:sz w:val="28"/>
                <w:szCs w:val="28"/>
                <w:vertAlign w:val="superscript"/>
              </w:rPr>
            </w:pPr>
            <w:r w:rsidRPr="001C3F27">
              <w:rPr>
                <w:sz w:val="28"/>
                <w:szCs w:val="28"/>
              </w:rPr>
              <w:t>Аппаратно-программный комплекс тестирования и развития психофизиологических качеств водителя (АПК)</w:t>
            </w:r>
            <w:r w:rsidRPr="001C3F27">
              <w:rPr>
                <w:rStyle w:val="ac"/>
                <w:sz w:val="28"/>
                <w:szCs w:val="28"/>
              </w:rPr>
              <w:footnoteReference w:id="7"/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5326ED" w:rsidP="00541E55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</w:t>
            </w:r>
            <w:r w:rsidR="00CC3CA3" w:rsidRPr="001C3F27">
              <w:rPr>
                <w:sz w:val="28"/>
                <w:szCs w:val="28"/>
              </w:rPr>
              <w:t>редства обучения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нет</w:t>
            </w:r>
          </w:p>
        </w:tc>
      </w:tr>
      <w:tr w:rsidR="00CC3CA3" w:rsidRPr="001C3F27" w:rsidTr="009F0B08">
        <w:trPr>
          <w:trHeight w:val="584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jc w:val="both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Гибкое связующее звено (буксировочный трос)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5326ED" w:rsidP="00541E55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наглядное пособие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817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Компьютер с соответствующим программным обеспечением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5326ED" w:rsidP="00541E55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</w:t>
            </w:r>
            <w:r w:rsidR="00CC3CA3" w:rsidRPr="001C3F27">
              <w:rPr>
                <w:sz w:val="28"/>
                <w:szCs w:val="28"/>
              </w:rPr>
              <w:t>редства обучения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19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Мультимедийный проектор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858" w:rsidP="00541E55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</w:t>
            </w:r>
            <w:r w:rsidR="00CC3CA3" w:rsidRPr="001C3F27">
              <w:rPr>
                <w:sz w:val="28"/>
                <w:szCs w:val="28"/>
              </w:rPr>
              <w:t>редства обучения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Экран (монитор, электронная доска)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858" w:rsidP="00541E55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</w:t>
            </w:r>
            <w:r w:rsidR="00CC3CA3" w:rsidRPr="001C3F27">
              <w:rPr>
                <w:sz w:val="28"/>
                <w:szCs w:val="28"/>
              </w:rPr>
              <w:t>редства обучения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Магнитная доска со схемой населенного пункта «Дорожное движение в городе»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858" w:rsidP="00541E55">
            <w:pPr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</w:t>
            </w:r>
            <w:r w:rsidR="00CC3CA3" w:rsidRPr="001C3F27">
              <w:rPr>
                <w:sz w:val="28"/>
                <w:szCs w:val="28"/>
              </w:rPr>
              <w:t>редства обучения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Магнитно-маркерная доска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Учебно-наглядные пособия</w:t>
            </w:r>
            <w:r w:rsidRPr="001C3F27">
              <w:rPr>
                <w:rStyle w:val="ac"/>
                <w:sz w:val="28"/>
                <w:szCs w:val="28"/>
              </w:rPr>
              <w:footnoteReference w:id="8"/>
            </w:r>
          </w:p>
          <w:p w:rsidR="00CC3CA3" w:rsidRPr="001C3F27" w:rsidRDefault="00CC3CA3" w:rsidP="00541E55">
            <w:pPr>
              <w:ind w:firstLine="567"/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Основы законодательства в сфере дорожного движения </w:t>
            </w:r>
          </w:p>
          <w:p w:rsidR="00CC3CA3" w:rsidRPr="001C3F27" w:rsidRDefault="00CC3CA3" w:rsidP="00541E55">
            <w:pPr>
              <w:contextualSpacing/>
              <w:rPr>
                <w:sz w:val="28"/>
                <w:szCs w:val="28"/>
              </w:rPr>
            </w:pP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Дорожные знаки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858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стенд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Дорожная разметка 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858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стенд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Опознавательные и регистрационные знаки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Средства регулирования дорожного движения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Сигналы регулировщика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Применение аварийной сигнализации и знака аварийной остановки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Начало движения, маневрирование. Способы разворота.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Расположение транспортных средств на проезжей части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Скорость движения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Обгон, опережение, встречный разъезд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Остановка и стоянка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Проезд перекрестков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Проезд пешеходных переходов, и мест остановок маршрутных транспортных средств.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Движение через железнодорожные пути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Движение по автомагистралям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Движение в жилых зонах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Буксировка механических транспортных </w:t>
            </w:r>
            <w:r w:rsidRPr="001C3F27">
              <w:rPr>
                <w:sz w:val="28"/>
                <w:szCs w:val="28"/>
              </w:rPr>
              <w:lastRenderedPageBreak/>
              <w:t>средств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Учебная езда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Перевозка людей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Перевозка грузов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Неисправности и условия, при которых запрещается эксплуатация транспортных средств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Ответственность за правонарушения в области дорожного движения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Страхование автогражданской ответственности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Последовательность действий при ДТП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Психофизиологические основы деятельности водителя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Психофизиологические особенности деятельности водителя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Воздействие на поведение водителя психотропных, наркотических веществ, алкоголя и медицинских препаратов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Конфликтные ситуации в дорожном движении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Факторы риска при вождении автомобиля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Основы управления транспортными средствами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Сложные дорожные условия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Виды и причины ДТП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Типичные опасные ситуации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Сложные метеоусловия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Движение в темное время суток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Приемы руления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Посадка водителя за рулем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Способы торможения автомобиля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Тормозной и остановочный путь автомобиля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Действия водителя в критических ситуациях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Силы, действующие на транспортное средство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Управление автомобилем в нештатных ситуациях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Профессиональная надежность водителя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Дистанция и боковой интервал. Организация наблюдения в процессе управления транспортным </w:t>
            </w:r>
            <w:r w:rsidRPr="001C3F27">
              <w:rPr>
                <w:sz w:val="28"/>
                <w:szCs w:val="28"/>
              </w:rPr>
              <w:lastRenderedPageBreak/>
              <w:t>средством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Влияние дорожных условий на безопасность движения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Безопасное прохождение поворотов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Ремни безопасности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Подушки безопасности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Безопасность пассажиров транспортных средств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Безопасность пешеходов и велосипедистов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Типичные ошибки пешеходов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Типовые примеры допускаемых нарушений ПДД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Устройство и техническое обслуживание транспортных средств категории «С» как объектов управления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Классификация автомобилей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автомобиля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Кабина, органы управления и контрольно-измерительные приборы, системы пассивной безопасности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и принцип работы двигателя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Кривошипно-шатунный и газораспределительный механизмы двигателя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4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Система охлаждения двигателя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3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Предпусковые подогреватели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Система смазки двигателя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3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Системы питания бензиновых двигателей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Системы питания дизельных двигателей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Системы питания двигателей от газобаллонной установки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Горюче-смазочные материалы и специальные жидкости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Схемы трансмиссии автомобилей с различными приводами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и принцип работы однодискового и двухдискового сцепления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Устройство гидравлического привода сцепления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Устройство пневмогидравлического усилителя </w:t>
            </w:r>
            <w:r w:rsidRPr="001C3F27">
              <w:rPr>
                <w:sz w:val="28"/>
                <w:szCs w:val="28"/>
              </w:rPr>
              <w:lastRenderedPageBreak/>
              <w:t>привода сцепления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стенд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Общее устройство и принцип работы механической коробки переключения передач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и принцип работы автоматической коробки переключения передач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Передняя подвеска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Задняя подвеска и задняя тележка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Конструкции и маркировка автомобильных шин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и состав тормозных систем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тормозной системы с пневматическим приводом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тормозной системы с пневмогидравлическим приводом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и принцип работы системы рулевого управления с гидравлическим усилителем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и принцип работы системы рулевого управления с электрическим усилителем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и маркировка аккумуляторных батарей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и принцип работы генератора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и принцип работы стартера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и принцип работы бесконтактной и микропроцессорной систем зажигания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и принцип работы, внешних световых приборов и звуковых сигналов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Общее устройство прицепа категории О1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Виды подвесок применяемых на прицепах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Электрооборудование прицепа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Устройство узла сцепки и тягово-сцепного устройства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макет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Контрольный осмотр и ежедневное техническое обслуживание автомобиля и прицепа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92669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Организация и выполнение грузовых перевозок автомобильным транспортом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Нормативные правовые акты, определяющие порядок перевозки грузов автомобильным транспортом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Организация грузовых перевозок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9F0B08">
        <w:trPr>
          <w:trHeight w:val="429"/>
        </w:trPr>
        <w:tc>
          <w:tcPr>
            <w:tcW w:w="31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Путевой лист и транспортная накладная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плакат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Информационные материалы</w:t>
            </w:r>
          </w:p>
        </w:tc>
      </w:tr>
      <w:tr w:rsidR="00CC3CA3" w:rsidRPr="001C3F27" w:rsidTr="00541E55">
        <w:trPr>
          <w:trHeight w:val="868"/>
        </w:trPr>
        <w:tc>
          <w:tcPr>
            <w:tcW w:w="310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Информационный стенд</w:t>
            </w:r>
          </w:p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Примерная программа профессиональной подготовки водителей транспортных средств категории «С»</w:t>
            </w:r>
          </w:p>
        </w:tc>
        <w:tc>
          <w:tcPr>
            <w:tcW w:w="746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стенд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3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Программа профессиональной подготовки водителей транспортных средств категории «С», согласованная с Госавтоинспекцией</w:t>
            </w:r>
          </w:p>
        </w:tc>
        <w:tc>
          <w:tcPr>
            <w:tcW w:w="7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стенд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3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Федеральный закон «О защите прав потребителей»</w:t>
            </w:r>
          </w:p>
        </w:tc>
        <w:tc>
          <w:tcPr>
            <w:tcW w:w="7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стенд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3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Учебный план</w:t>
            </w:r>
          </w:p>
        </w:tc>
        <w:tc>
          <w:tcPr>
            <w:tcW w:w="7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стенд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3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Календарный учебный график (на каждую учебную группу)</w:t>
            </w:r>
          </w:p>
        </w:tc>
        <w:tc>
          <w:tcPr>
            <w:tcW w:w="7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стенд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3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Расписание занятий (на каждую учебную группу)</w:t>
            </w:r>
          </w:p>
        </w:tc>
        <w:tc>
          <w:tcPr>
            <w:tcW w:w="7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стенд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3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График учебного вождения (на каждую учебную группу)</w:t>
            </w:r>
          </w:p>
        </w:tc>
        <w:tc>
          <w:tcPr>
            <w:tcW w:w="7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стенд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3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Схемы учебных маршрутов, утвержденные руководителем организации, осуществляющей образовательную деятельность</w:t>
            </w:r>
          </w:p>
        </w:tc>
        <w:tc>
          <w:tcPr>
            <w:tcW w:w="7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стенд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3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Книга жалоб и предложений</w:t>
            </w:r>
          </w:p>
        </w:tc>
        <w:tc>
          <w:tcPr>
            <w:tcW w:w="7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стенд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541E55">
        <w:trPr>
          <w:trHeight w:val="429"/>
        </w:trPr>
        <w:tc>
          <w:tcPr>
            <w:tcW w:w="3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ind w:firstLine="567"/>
              <w:contextualSpacing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Адрес официального сайта в сети «Интернет»</w:t>
            </w:r>
          </w:p>
          <w:p w:rsidR="00CC3CA3" w:rsidRPr="00A413D5" w:rsidRDefault="00A413D5" w:rsidP="00541E55">
            <w:pPr>
              <w:ind w:firstLine="567"/>
              <w:contextualSpacing/>
              <w:rPr>
                <w:b/>
                <w:sz w:val="28"/>
                <w:szCs w:val="28"/>
                <w:u w:val="single"/>
              </w:rPr>
            </w:pPr>
            <w:r w:rsidRPr="00A413D5">
              <w:rPr>
                <w:b/>
                <w:sz w:val="28"/>
                <w:szCs w:val="28"/>
                <w:u w:val="single"/>
                <w:lang w:val="en-US"/>
              </w:rPr>
              <w:t>https</w:t>
            </w:r>
            <w:r w:rsidRPr="00A413D5">
              <w:rPr>
                <w:b/>
                <w:sz w:val="28"/>
                <w:szCs w:val="28"/>
                <w:u w:val="single"/>
              </w:rPr>
              <w:t>://</w:t>
            </w:r>
            <w:r w:rsidRPr="00A413D5">
              <w:rPr>
                <w:b/>
                <w:sz w:val="28"/>
                <w:szCs w:val="28"/>
                <w:u w:val="single"/>
                <w:lang w:val="en-US"/>
              </w:rPr>
              <w:t>edu</w:t>
            </w:r>
            <w:r w:rsidRPr="00A413D5">
              <w:rPr>
                <w:b/>
                <w:sz w:val="28"/>
                <w:szCs w:val="28"/>
                <w:u w:val="single"/>
              </w:rPr>
              <w:t>.</w:t>
            </w:r>
            <w:r w:rsidRPr="00A413D5">
              <w:rPr>
                <w:b/>
                <w:sz w:val="28"/>
                <w:szCs w:val="28"/>
                <w:u w:val="single"/>
                <w:lang w:val="en-US"/>
              </w:rPr>
              <w:t>tatar</w:t>
            </w:r>
            <w:r w:rsidRPr="00A413D5">
              <w:rPr>
                <w:b/>
                <w:sz w:val="28"/>
                <w:szCs w:val="28"/>
                <w:u w:val="single"/>
              </w:rPr>
              <w:t>.</w:t>
            </w:r>
            <w:r w:rsidRPr="00A413D5">
              <w:rPr>
                <w:b/>
                <w:sz w:val="28"/>
                <w:szCs w:val="28"/>
                <w:u w:val="single"/>
                <w:lang w:val="en-US"/>
              </w:rPr>
              <w:t>ru</w:t>
            </w:r>
            <w:r w:rsidRPr="00A413D5">
              <w:rPr>
                <w:b/>
                <w:sz w:val="28"/>
                <w:szCs w:val="28"/>
                <w:u w:val="single"/>
              </w:rPr>
              <w:t>/</w:t>
            </w:r>
            <w:r w:rsidRPr="00A413D5">
              <w:rPr>
                <w:b/>
                <w:sz w:val="28"/>
                <w:szCs w:val="28"/>
                <w:u w:val="single"/>
                <w:lang w:val="en-US"/>
              </w:rPr>
              <w:t>bugulma</w:t>
            </w:r>
            <w:r w:rsidRPr="00A413D5">
              <w:rPr>
                <w:b/>
                <w:sz w:val="28"/>
                <w:szCs w:val="28"/>
                <w:u w:val="single"/>
              </w:rPr>
              <w:t>/</w:t>
            </w:r>
            <w:r w:rsidRPr="00A413D5">
              <w:rPr>
                <w:b/>
                <w:sz w:val="28"/>
                <w:szCs w:val="28"/>
                <w:u w:val="single"/>
                <w:lang w:val="en-US"/>
              </w:rPr>
              <w:t>org</w:t>
            </w:r>
            <w:r w:rsidRPr="00A413D5">
              <w:rPr>
                <w:b/>
                <w:sz w:val="28"/>
                <w:szCs w:val="28"/>
                <w:u w:val="single"/>
              </w:rPr>
              <w:t>6189</w:t>
            </w:r>
          </w:p>
        </w:tc>
        <w:tc>
          <w:tcPr>
            <w:tcW w:w="7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стенд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</w:t>
            </w:r>
          </w:p>
        </w:tc>
        <w:tc>
          <w:tcPr>
            <w:tcW w:w="4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CA3" w:rsidRPr="001C3F27" w:rsidRDefault="00CC3CA3" w:rsidP="00541E55">
            <w:pPr>
              <w:contextualSpacing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</w:tbl>
    <w:p w:rsidR="00CC3CA3" w:rsidRPr="001C3F27" w:rsidRDefault="00CC3CA3" w:rsidP="00CC3CA3">
      <w:pPr>
        <w:ind w:left="-142" w:right="-426"/>
        <w:jc w:val="center"/>
        <w:rPr>
          <w:sz w:val="28"/>
          <w:szCs w:val="28"/>
        </w:rPr>
      </w:pPr>
      <w:r w:rsidRPr="001C3F27">
        <w:rPr>
          <w:sz w:val="28"/>
          <w:szCs w:val="28"/>
        </w:rPr>
        <w:t>Перечень материалов по предмету «Первая помощь»</w:t>
      </w:r>
    </w:p>
    <w:tbl>
      <w:tblPr>
        <w:tblW w:w="10490" w:type="dxa"/>
        <w:jc w:val="righ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54"/>
        <w:gridCol w:w="1559"/>
        <w:gridCol w:w="1418"/>
        <w:gridCol w:w="1559"/>
      </w:tblGrid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Наименование учебных материалов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Вид учебного оборудования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Единица</w:t>
            </w:r>
          </w:p>
          <w:p w:rsidR="00CC3CA3" w:rsidRPr="001C3F27" w:rsidRDefault="00CC3CA3" w:rsidP="00541E55">
            <w:pPr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измерения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ind w:left="-108" w:right="175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Количество</w:t>
            </w:r>
          </w:p>
        </w:tc>
      </w:tr>
      <w:tr w:rsidR="00CC3CA3" w:rsidRPr="001C3F27" w:rsidTr="00813A98">
        <w:trPr>
          <w:jc w:val="right"/>
        </w:trPr>
        <w:tc>
          <w:tcPr>
            <w:tcW w:w="10490" w:type="dxa"/>
            <w:gridSpan w:val="4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Оборудование</w:t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Тренажер-манекен взрослого пострадавшего (голова, торс, конечности) с выносным электрическим контролером для отработки приемов сердечно-легочной реанимации «Витим 2»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тренажер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left="-4"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Тренажер-манекен взрослого пострадавшего (голова, торс) без контролера для отработки приемов сердечно-легочной реанимации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тренажер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Тренажер-манекен взрослого </w:t>
            </w:r>
            <w:r w:rsidRPr="001C3F27">
              <w:rPr>
                <w:sz w:val="28"/>
                <w:szCs w:val="28"/>
              </w:rPr>
              <w:lastRenderedPageBreak/>
              <w:t>пострадавшего для отработки приемов удаления инородного тела из верхних дыхательных путей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тренажер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Расходный материал для тренажеров (запасные лицевые маски, запасные «дыхательные пути», пленки с клапаном для проведения искусственной вентиляции легких)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материал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20</w:t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Мотоциклетный шлем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устройство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штук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813A98">
        <w:trPr>
          <w:jc w:val="right"/>
        </w:trPr>
        <w:tc>
          <w:tcPr>
            <w:tcW w:w="10490" w:type="dxa"/>
            <w:gridSpan w:val="4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Расходные материалы</w:t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Аптечка первой помощи (автомобильная)</w:t>
            </w:r>
          </w:p>
        </w:tc>
        <w:tc>
          <w:tcPr>
            <w:tcW w:w="1559" w:type="dxa"/>
          </w:tcPr>
          <w:p w:rsidR="00CC3CA3" w:rsidRPr="001C3F27" w:rsidRDefault="009F2995" w:rsidP="00541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наглядное пособие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16</w:t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Табельные средства для оказания первой помощи:</w:t>
            </w:r>
          </w:p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Устройства для проведения искусственной вентиляции легких: лицевые маски с клапаном различных моделей.</w:t>
            </w:r>
          </w:p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Средства для временной остановки кровотечения – жгуты.</w:t>
            </w:r>
          </w:p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Средства иммобилизации для верхних, нижних конечностей, шейного отдела позвоночника (шины).</w:t>
            </w:r>
          </w:p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Перевязочные средства (бинты, салфетки, лейкопластырь)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материалы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рекомендуемый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Подручные материалы, имитирующие носилочные средства, средства для остановки кровотечения, перевязочные средства, иммобилизирующие средства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материалы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813A98">
        <w:trPr>
          <w:jc w:val="right"/>
        </w:trPr>
        <w:tc>
          <w:tcPr>
            <w:tcW w:w="10490" w:type="dxa"/>
            <w:gridSpan w:val="4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Учебно-наглядные пособия </w:t>
            </w:r>
            <w:r w:rsidRPr="001C3F27">
              <w:rPr>
                <w:sz w:val="28"/>
                <w:szCs w:val="28"/>
                <w:vertAlign w:val="superscript"/>
              </w:rPr>
              <w:footnoteReference w:id="9"/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pStyle w:val="af0"/>
              <w:ind w:firstLine="601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Учебные пособия по первой помощи пострадавшим в дорожно-транспортных происшествиях для водителей Николенко В.Н., Блувштейн Г.А., Карнаухов Г.М. Учебник водителя транспортных средств категорий «А», «В», «С», «D», «Е». Первая доврачебная медицинская помощь. М.: Изд-ва «Академия» и «За рулем», 2012 г.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учебник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18</w:t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Учебные фильмы по первой помощи пострадавшим в дорожно-транспортных происшествиях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Наглядное пособие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 xml:space="preserve">Наглядные пособия: способы остановки кровотечения, сердечно-легочная реанимация, </w:t>
            </w:r>
            <w:r w:rsidRPr="001C3F27">
              <w:rPr>
                <w:sz w:val="28"/>
                <w:szCs w:val="28"/>
              </w:rPr>
              <w:lastRenderedPageBreak/>
              <w:t>транспортные положения, первая помощь при скелетной травме, ранениях и термической травме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стенд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2</w:t>
            </w:r>
          </w:p>
        </w:tc>
      </w:tr>
      <w:tr w:rsidR="00CC3CA3" w:rsidRPr="001C3F27" w:rsidTr="00813A98">
        <w:trPr>
          <w:jc w:val="right"/>
        </w:trPr>
        <w:tc>
          <w:tcPr>
            <w:tcW w:w="10490" w:type="dxa"/>
            <w:gridSpan w:val="4"/>
          </w:tcPr>
          <w:p w:rsidR="00CC3CA3" w:rsidRPr="001C3F27" w:rsidRDefault="00CC3CA3" w:rsidP="00541E55">
            <w:pPr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lastRenderedPageBreak/>
              <w:t>Технические средства обучения</w:t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Компьютер с соответствующим программным обеспечением «Азбука первой помощи пострадавшим в дорожно-транспортных происшествиях» МААШ 2013г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средства обучения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13</w:t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Мультимедийный проектор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средства обучения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Экран (электронная доска)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средства обучения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  <w:tr w:rsidR="00CC3CA3" w:rsidRPr="001C3F27" w:rsidTr="00813A98">
        <w:trPr>
          <w:jc w:val="right"/>
        </w:trPr>
        <w:tc>
          <w:tcPr>
            <w:tcW w:w="5954" w:type="dxa"/>
          </w:tcPr>
          <w:p w:rsidR="00CC3CA3" w:rsidRPr="001C3F27" w:rsidRDefault="00CC3CA3" w:rsidP="00541E55">
            <w:pPr>
              <w:ind w:firstLine="567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Магнитно-маркерная доска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средства обучения</w:t>
            </w:r>
          </w:p>
        </w:tc>
        <w:tc>
          <w:tcPr>
            <w:tcW w:w="1418" w:type="dxa"/>
          </w:tcPr>
          <w:p w:rsidR="00CC3CA3" w:rsidRPr="001C3F27" w:rsidRDefault="00CC3CA3" w:rsidP="00541E55">
            <w:pPr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комплект</w:t>
            </w:r>
          </w:p>
        </w:tc>
        <w:tc>
          <w:tcPr>
            <w:tcW w:w="1559" w:type="dxa"/>
          </w:tcPr>
          <w:p w:rsidR="00CC3CA3" w:rsidRPr="001C3F27" w:rsidRDefault="00CC3CA3" w:rsidP="00541E55">
            <w:pPr>
              <w:widowControl w:val="0"/>
              <w:autoSpaceDE w:val="0"/>
              <w:autoSpaceDN w:val="0"/>
              <w:adjustRightInd w:val="0"/>
              <w:ind w:firstLine="34"/>
              <w:jc w:val="center"/>
              <w:rPr>
                <w:sz w:val="28"/>
                <w:szCs w:val="28"/>
              </w:rPr>
            </w:pPr>
            <w:r w:rsidRPr="001C3F27">
              <w:rPr>
                <w:sz w:val="28"/>
                <w:szCs w:val="28"/>
              </w:rPr>
              <w:t>1</w:t>
            </w:r>
          </w:p>
        </w:tc>
      </w:tr>
    </w:tbl>
    <w:p w:rsidR="000021CE" w:rsidRPr="001C3F27" w:rsidRDefault="00C92669" w:rsidP="006704D5">
      <w:pPr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Закрытая площадка</w:t>
      </w:r>
      <w:r w:rsidR="000021CE" w:rsidRPr="001C3F27">
        <w:rPr>
          <w:sz w:val="28"/>
          <w:szCs w:val="28"/>
        </w:rPr>
        <w:t xml:space="preserve"> для первоначального обучения вождению </w:t>
      </w:r>
      <w:r w:rsidR="009F2995" w:rsidRPr="001C3F27">
        <w:rPr>
          <w:sz w:val="28"/>
          <w:szCs w:val="28"/>
        </w:rPr>
        <w:t xml:space="preserve">транспортных средств  имеет </w:t>
      </w:r>
      <w:r w:rsidR="000021CE" w:rsidRPr="001C3F27">
        <w:rPr>
          <w:sz w:val="28"/>
          <w:szCs w:val="28"/>
        </w:rPr>
        <w:t xml:space="preserve">ровное </w:t>
      </w:r>
      <w:r w:rsidR="009F2995" w:rsidRPr="001C3F27">
        <w:rPr>
          <w:sz w:val="28"/>
          <w:szCs w:val="28"/>
        </w:rPr>
        <w:t>и однородное асфальто-</w:t>
      </w:r>
      <w:r w:rsidR="000021CE" w:rsidRPr="001C3F27">
        <w:rPr>
          <w:sz w:val="28"/>
          <w:szCs w:val="28"/>
        </w:rPr>
        <w:t>цементобетонное покрытие, обеспечивающее круглогодичное функциони</w:t>
      </w:r>
      <w:r w:rsidR="002C58A9" w:rsidRPr="001C3F27">
        <w:rPr>
          <w:sz w:val="28"/>
          <w:szCs w:val="28"/>
        </w:rPr>
        <w:t>рование.</w:t>
      </w:r>
      <w:r>
        <w:rPr>
          <w:sz w:val="28"/>
          <w:szCs w:val="28"/>
        </w:rPr>
        <w:t xml:space="preserve"> И</w:t>
      </w:r>
      <w:r w:rsidR="009F2995" w:rsidRPr="001C3F27">
        <w:rPr>
          <w:sz w:val="28"/>
          <w:szCs w:val="28"/>
        </w:rPr>
        <w:t xml:space="preserve">меет </w:t>
      </w:r>
      <w:r w:rsidR="000021CE" w:rsidRPr="001C3F27">
        <w:rPr>
          <w:sz w:val="28"/>
          <w:szCs w:val="28"/>
        </w:rPr>
        <w:t>установленное по периметру ограждение, препятствующее движению по их территории транспортных средств и пешеходов, за исключением учебных транспортных средств, используемых в процессе обучения.</w:t>
      </w:r>
    </w:p>
    <w:p w:rsidR="000021CE" w:rsidRPr="001C3F27" w:rsidRDefault="000021CE" w:rsidP="006704D5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Наклонный участок</w:t>
      </w:r>
      <w:r w:rsidR="009F2995" w:rsidRPr="001C3F27">
        <w:rPr>
          <w:sz w:val="28"/>
          <w:szCs w:val="28"/>
        </w:rPr>
        <w:t xml:space="preserve">  имеет</w:t>
      </w:r>
      <w:r w:rsidRPr="001C3F27">
        <w:rPr>
          <w:sz w:val="28"/>
          <w:szCs w:val="28"/>
        </w:rPr>
        <w:t xml:space="preserve"> продольный уклон в пределах </w:t>
      </w:r>
      <w:r w:rsidR="00966E47" w:rsidRPr="001C3F27">
        <w:rPr>
          <w:sz w:val="28"/>
          <w:szCs w:val="28"/>
        </w:rPr>
        <w:t xml:space="preserve"> </w:t>
      </w:r>
      <w:r w:rsidRPr="001C3F27">
        <w:rPr>
          <w:sz w:val="28"/>
          <w:szCs w:val="28"/>
        </w:rPr>
        <w:t>16% включительно, использование колейной эстакады не допускается.</w:t>
      </w:r>
    </w:p>
    <w:p w:rsidR="000021CE" w:rsidRPr="001C3F27" w:rsidRDefault="002C58A9" w:rsidP="006704D5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Размеры </w:t>
      </w:r>
      <w:r w:rsidR="001A064C" w:rsidRPr="001C3F27">
        <w:rPr>
          <w:sz w:val="28"/>
          <w:szCs w:val="28"/>
        </w:rPr>
        <w:t>0,</w:t>
      </w:r>
      <w:r w:rsidR="006A0A0A" w:rsidRPr="001C3F27">
        <w:rPr>
          <w:sz w:val="28"/>
          <w:szCs w:val="28"/>
        </w:rPr>
        <w:t>31</w:t>
      </w:r>
      <w:r w:rsidR="001A064C" w:rsidRPr="001C3F27">
        <w:rPr>
          <w:sz w:val="28"/>
          <w:szCs w:val="28"/>
        </w:rPr>
        <w:t>га</w:t>
      </w:r>
      <w:r w:rsidR="00966E47" w:rsidRPr="001C3F27"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 и обустройство техническими средствами орган</w:t>
      </w:r>
      <w:r w:rsidR="009F2995" w:rsidRPr="001C3F27">
        <w:rPr>
          <w:sz w:val="28"/>
          <w:szCs w:val="28"/>
        </w:rPr>
        <w:t>изации дорожного движения  обеспечивают</w:t>
      </w:r>
      <w:r w:rsidR="000021CE" w:rsidRPr="001C3F27">
        <w:rPr>
          <w:sz w:val="28"/>
          <w:szCs w:val="28"/>
        </w:rPr>
        <w:t xml:space="preserve"> выполнение каждого из учебных (контрольных) за</w:t>
      </w:r>
      <w:r w:rsidR="001A064C" w:rsidRPr="001C3F27">
        <w:rPr>
          <w:sz w:val="28"/>
          <w:szCs w:val="28"/>
        </w:rPr>
        <w:t xml:space="preserve">даний, предусмотренных </w:t>
      </w:r>
      <w:r w:rsidR="009F2995" w:rsidRPr="001C3F27">
        <w:rPr>
          <w:sz w:val="28"/>
          <w:szCs w:val="28"/>
        </w:rPr>
        <w:t>Образовательной</w:t>
      </w:r>
      <w:r w:rsidR="000021CE" w:rsidRPr="001C3F27">
        <w:rPr>
          <w:sz w:val="28"/>
          <w:szCs w:val="28"/>
        </w:rPr>
        <w:t xml:space="preserve"> программой. </w:t>
      </w:r>
    </w:p>
    <w:p w:rsidR="000021CE" w:rsidRPr="001C3F27" w:rsidRDefault="000021CE" w:rsidP="006704D5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При проведении промежуточной аттестации и квалификационного экзамена коэффициент сцепления колес транспортного средства с</w:t>
      </w:r>
      <w:r w:rsidR="002C58A9" w:rsidRPr="001C3F27">
        <w:rPr>
          <w:sz w:val="28"/>
          <w:szCs w:val="28"/>
        </w:rPr>
        <w:t xml:space="preserve"> покрытием </w:t>
      </w:r>
      <w:r w:rsidRPr="001C3F27">
        <w:rPr>
          <w:sz w:val="28"/>
          <w:szCs w:val="28"/>
        </w:rPr>
        <w:t xml:space="preserve"> автодрома в целях безопасности, а также обеспечения объективности оценки в разн</w:t>
      </w:r>
      <w:r w:rsidR="009F2995" w:rsidRPr="001C3F27">
        <w:rPr>
          <w:sz w:val="28"/>
          <w:szCs w:val="28"/>
        </w:rPr>
        <w:t xml:space="preserve">ых погодных условиях </w:t>
      </w:r>
      <w:r w:rsidRPr="001C3F27">
        <w:rPr>
          <w:sz w:val="28"/>
          <w:szCs w:val="28"/>
        </w:rPr>
        <w:t xml:space="preserve"> не ниже 0,4 по ГОСТ Р 50597-93 «Автомобильные дороги и улицы. Требования к эксплуатационному состоянию, допустимому по условиям обеспечения безопасности до</w:t>
      </w:r>
      <w:r w:rsidR="002C58A9" w:rsidRPr="001C3F27">
        <w:rPr>
          <w:sz w:val="28"/>
          <w:szCs w:val="28"/>
        </w:rPr>
        <w:t xml:space="preserve">рожного движения», </w:t>
      </w:r>
      <w:r w:rsidRPr="001C3F27">
        <w:rPr>
          <w:sz w:val="28"/>
          <w:szCs w:val="28"/>
        </w:rPr>
        <w:t xml:space="preserve">что соответствует влажному асфальтобетонному покрытию. </w:t>
      </w:r>
    </w:p>
    <w:p w:rsidR="000021CE" w:rsidRPr="001C3F27" w:rsidRDefault="000021CE" w:rsidP="006704D5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Для разметки границ, выполнения соответствующих заданий применяются конуса разметочные (ограничительные), стойки раз</w:t>
      </w:r>
      <w:r w:rsidR="009F2995" w:rsidRPr="001C3F27">
        <w:rPr>
          <w:sz w:val="28"/>
          <w:szCs w:val="28"/>
        </w:rPr>
        <w:t>меточные, вехи стержневые. Р</w:t>
      </w:r>
      <w:r w:rsidRPr="001C3F27">
        <w:rPr>
          <w:sz w:val="28"/>
          <w:szCs w:val="28"/>
        </w:rPr>
        <w:t>азмеры закрытой площадки или автодрома не позволяют одновременно разместить на их территории все учебные (контрольные) за</w:t>
      </w:r>
      <w:r w:rsidR="001A064C" w:rsidRPr="001C3F27">
        <w:rPr>
          <w:sz w:val="28"/>
          <w:szCs w:val="28"/>
        </w:rPr>
        <w:t xml:space="preserve">дания, предусмотренные </w:t>
      </w:r>
      <w:r w:rsidR="009F2995" w:rsidRPr="001C3F27">
        <w:rPr>
          <w:sz w:val="28"/>
          <w:szCs w:val="28"/>
        </w:rPr>
        <w:t>Образовательной</w:t>
      </w:r>
      <w:r w:rsidRPr="001C3F27">
        <w:rPr>
          <w:sz w:val="28"/>
          <w:szCs w:val="28"/>
        </w:rPr>
        <w:t xml:space="preserve"> программой водителей транс</w:t>
      </w:r>
      <w:r w:rsidR="009F2995" w:rsidRPr="001C3F27">
        <w:rPr>
          <w:sz w:val="28"/>
          <w:szCs w:val="28"/>
        </w:rPr>
        <w:t>портных средств, то  имеется</w:t>
      </w:r>
      <w:r w:rsidRPr="001C3F27">
        <w:rPr>
          <w:sz w:val="28"/>
          <w:szCs w:val="28"/>
        </w:rPr>
        <w:t xml:space="preserve"> съемное оборудование, позволяющее   разметить границы для поочередного выполнения соответствующих заданий: конуса разметочные (ограничительные), стой</w:t>
      </w:r>
      <w:r w:rsidR="001A064C" w:rsidRPr="001C3F27">
        <w:rPr>
          <w:sz w:val="28"/>
          <w:szCs w:val="28"/>
        </w:rPr>
        <w:t>ки разметочные</w:t>
      </w:r>
      <w:r w:rsidRPr="001C3F27">
        <w:rPr>
          <w:sz w:val="28"/>
          <w:szCs w:val="28"/>
        </w:rPr>
        <w:t>.</w:t>
      </w:r>
    </w:p>
    <w:p w:rsidR="000021CE" w:rsidRPr="001C3F27" w:rsidRDefault="000021CE" w:rsidP="006704D5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Попере</w:t>
      </w:r>
      <w:r w:rsidR="002C58A9" w:rsidRPr="001C3F27">
        <w:rPr>
          <w:sz w:val="28"/>
          <w:szCs w:val="28"/>
        </w:rPr>
        <w:t>чный уклон</w:t>
      </w:r>
      <w:r w:rsidR="009F2995" w:rsidRPr="001C3F27">
        <w:rPr>
          <w:sz w:val="28"/>
          <w:szCs w:val="28"/>
        </w:rPr>
        <w:t xml:space="preserve"> обеспечивает</w:t>
      </w:r>
      <w:r w:rsidRPr="001C3F27">
        <w:rPr>
          <w:sz w:val="28"/>
          <w:szCs w:val="28"/>
        </w:rPr>
        <w:t xml:space="preserve"> водоотвод с их поверхности. Продольный уклон (за исключением</w:t>
      </w:r>
      <w:r w:rsidR="009F2995" w:rsidRPr="001C3F27">
        <w:rPr>
          <w:sz w:val="28"/>
          <w:szCs w:val="28"/>
        </w:rPr>
        <w:t xml:space="preserve"> наклонного участка) </w:t>
      </w:r>
      <w:r w:rsidRPr="001C3F27">
        <w:rPr>
          <w:sz w:val="28"/>
          <w:szCs w:val="28"/>
        </w:rPr>
        <w:t xml:space="preserve"> не более 100</w:t>
      </w:r>
      <w:r w:rsidRPr="001C3F27">
        <w:rPr>
          <w:sz w:val="28"/>
          <w:szCs w:val="28"/>
          <w:vertAlign w:val="superscript"/>
        </w:rPr>
        <w:t>0</w:t>
      </w:r>
      <w:r w:rsidRPr="001C3F27">
        <w:rPr>
          <w:sz w:val="28"/>
          <w:szCs w:val="28"/>
        </w:rPr>
        <w:t>/</w:t>
      </w:r>
      <w:r w:rsidRPr="001C3F27">
        <w:rPr>
          <w:sz w:val="28"/>
          <w:szCs w:val="28"/>
          <w:vertAlign w:val="subscript"/>
        </w:rPr>
        <w:t>00</w:t>
      </w:r>
      <w:r w:rsidRPr="001C3F27">
        <w:rPr>
          <w:sz w:val="28"/>
          <w:szCs w:val="28"/>
        </w:rPr>
        <w:t xml:space="preserve">. </w:t>
      </w:r>
    </w:p>
    <w:p w:rsidR="000021CE" w:rsidRPr="001C3F27" w:rsidRDefault="000021CE" w:rsidP="006704D5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lastRenderedPageBreak/>
        <w:t>В случае проведения обучения в темное время суток ос</w:t>
      </w:r>
      <w:r w:rsidR="002C58A9" w:rsidRPr="001C3F27">
        <w:rPr>
          <w:sz w:val="28"/>
          <w:szCs w:val="28"/>
        </w:rPr>
        <w:t xml:space="preserve">вещенность </w:t>
      </w:r>
      <w:r w:rsidR="009F2995" w:rsidRPr="001C3F27">
        <w:rPr>
          <w:sz w:val="28"/>
          <w:szCs w:val="28"/>
        </w:rPr>
        <w:t>составляет</w:t>
      </w:r>
      <w:r w:rsidRPr="001C3F27">
        <w:rPr>
          <w:sz w:val="28"/>
          <w:szCs w:val="28"/>
        </w:rPr>
        <w:t xml:space="preserve"> не менее 20 лк. Отношение максимальной ос</w:t>
      </w:r>
      <w:r w:rsidR="009F2995" w:rsidRPr="001C3F27">
        <w:rPr>
          <w:sz w:val="28"/>
          <w:szCs w:val="28"/>
        </w:rPr>
        <w:t xml:space="preserve">вещенности к средней </w:t>
      </w:r>
      <w:r w:rsidRPr="001C3F27">
        <w:rPr>
          <w:sz w:val="28"/>
          <w:szCs w:val="28"/>
        </w:rPr>
        <w:t xml:space="preserve"> не более 3:1. Показатель ослепленности установ</w:t>
      </w:r>
      <w:r w:rsidR="009F2995" w:rsidRPr="001C3F27">
        <w:rPr>
          <w:sz w:val="28"/>
          <w:szCs w:val="28"/>
        </w:rPr>
        <w:t>ок наружного освещения не  превышает</w:t>
      </w:r>
      <w:r w:rsidRPr="001C3F27">
        <w:rPr>
          <w:sz w:val="28"/>
          <w:szCs w:val="28"/>
        </w:rPr>
        <w:t xml:space="preserve"> 150.</w:t>
      </w:r>
    </w:p>
    <w:p w:rsidR="000021CE" w:rsidRPr="001C3F27" w:rsidRDefault="000021CE" w:rsidP="006704D5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В целях реализации </w:t>
      </w:r>
      <w:r w:rsidR="009F2995" w:rsidRPr="001C3F27">
        <w:rPr>
          <w:sz w:val="28"/>
          <w:szCs w:val="28"/>
        </w:rPr>
        <w:t>Образовательной</w:t>
      </w:r>
      <w:r w:rsidR="00404C5E" w:rsidRPr="001C3F27">
        <w:rPr>
          <w:sz w:val="28"/>
          <w:szCs w:val="28"/>
        </w:rPr>
        <w:t xml:space="preserve"> </w:t>
      </w:r>
      <w:r w:rsidRPr="001C3F27">
        <w:rPr>
          <w:sz w:val="28"/>
          <w:szCs w:val="28"/>
        </w:rPr>
        <w:t>пр</w:t>
      </w:r>
      <w:r w:rsidR="002C58A9" w:rsidRPr="001C3F27">
        <w:rPr>
          <w:sz w:val="28"/>
          <w:szCs w:val="28"/>
        </w:rPr>
        <w:t xml:space="preserve">ограммы </w:t>
      </w:r>
      <w:r w:rsidR="009F2995" w:rsidRPr="001C3F27">
        <w:rPr>
          <w:sz w:val="28"/>
          <w:szCs w:val="28"/>
        </w:rPr>
        <w:t xml:space="preserve">оборудован перекресток (регулируемый </w:t>
      </w:r>
      <w:r w:rsidRPr="001C3F27">
        <w:rPr>
          <w:sz w:val="28"/>
          <w:szCs w:val="28"/>
        </w:rPr>
        <w:t>и нерегулируемый)</w:t>
      </w:r>
      <w:r w:rsidR="009F2995" w:rsidRPr="001C3F27">
        <w:rPr>
          <w:sz w:val="28"/>
          <w:szCs w:val="28"/>
        </w:rPr>
        <w:t>,</w:t>
      </w:r>
      <w:r w:rsidRPr="001C3F27">
        <w:rPr>
          <w:sz w:val="28"/>
          <w:szCs w:val="28"/>
        </w:rPr>
        <w:t xml:space="preserve"> пеш</w:t>
      </w:r>
      <w:r w:rsidR="009F2995" w:rsidRPr="001C3F27">
        <w:rPr>
          <w:sz w:val="28"/>
          <w:szCs w:val="28"/>
        </w:rPr>
        <w:t>еходный переход, установлены</w:t>
      </w:r>
      <w:r w:rsidRPr="001C3F27">
        <w:rPr>
          <w:sz w:val="28"/>
          <w:szCs w:val="28"/>
        </w:rPr>
        <w:t xml:space="preserve"> дорожные знаки. </w:t>
      </w:r>
    </w:p>
    <w:p w:rsidR="000021CE" w:rsidRPr="001C3F27" w:rsidRDefault="00C92669" w:rsidP="006704D5">
      <w:pPr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0021CE" w:rsidRPr="001C3F27">
        <w:rPr>
          <w:sz w:val="28"/>
          <w:szCs w:val="28"/>
        </w:rPr>
        <w:t xml:space="preserve">роме того, </w:t>
      </w:r>
      <w:r w:rsidR="004E5B39" w:rsidRPr="001C3F27">
        <w:rPr>
          <w:sz w:val="28"/>
          <w:szCs w:val="28"/>
        </w:rPr>
        <w:t>оборудован</w:t>
      </w:r>
      <w:r w:rsidR="000021CE" w:rsidRPr="001C3F27">
        <w:rPr>
          <w:sz w:val="28"/>
          <w:szCs w:val="28"/>
        </w:rPr>
        <w:t xml:space="preserve"> средствами организации дорожного движения в соответствии с требованиями ГОСТ Р 52290-2004 «Технические средства организации дорожного движения. Знаки дорожные. Общие технические требования», ГОСТ Р 51256-2011 «Технические средства организации дорожного движения. Разметка дорожная. Классификация. Технические требования», ГОСТ Р 52282-2004 «Технические средства организации дорожного движения. Светофоры дорожные. Типы и основные параметры. Общие технические требования. Методы испытаний», ГОСТ Р 52289-2004 «Технические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устройств»</w:t>
      </w:r>
      <w:r w:rsidR="000021CE" w:rsidRPr="001C3F27">
        <w:rPr>
          <w:rStyle w:val="ac"/>
          <w:sz w:val="28"/>
          <w:szCs w:val="28"/>
        </w:rPr>
        <w:footnoteReference w:id="10"/>
      </w:r>
      <w:r w:rsidR="000021CE" w:rsidRPr="001C3F27">
        <w:rPr>
          <w:sz w:val="28"/>
          <w:szCs w:val="28"/>
        </w:rPr>
        <w:t xml:space="preserve">. </w:t>
      </w:r>
    </w:p>
    <w:p w:rsidR="000021CE" w:rsidRPr="001C3F27" w:rsidRDefault="000021CE" w:rsidP="006704D5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Материально-технические условия реализации </w:t>
      </w:r>
      <w:r w:rsidR="004E5B39" w:rsidRPr="001C3F27">
        <w:rPr>
          <w:sz w:val="28"/>
          <w:szCs w:val="28"/>
        </w:rPr>
        <w:t xml:space="preserve">Образовательной </w:t>
      </w:r>
      <w:r w:rsidRPr="001C3F27">
        <w:rPr>
          <w:sz w:val="28"/>
          <w:szCs w:val="28"/>
        </w:rPr>
        <w:t xml:space="preserve">программы составляют требования к учебно-материальной базе </w:t>
      </w:r>
      <w:r w:rsidR="002C58A9" w:rsidRPr="001C3F27">
        <w:rPr>
          <w:sz w:val="28"/>
          <w:szCs w:val="28"/>
        </w:rPr>
        <w:t>ГА</w:t>
      </w:r>
      <w:r w:rsidR="00966E47" w:rsidRPr="001C3F27">
        <w:rPr>
          <w:sz w:val="28"/>
          <w:szCs w:val="28"/>
        </w:rPr>
        <w:t>П</w:t>
      </w:r>
      <w:r w:rsidR="002C58A9" w:rsidRPr="001C3F27">
        <w:rPr>
          <w:sz w:val="28"/>
          <w:szCs w:val="28"/>
        </w:rPr>
        <w:t>ОУ СПО «Бугульминский аграрный колледж».</w:t>
      </w:r>
    </w:p>
    <w:p w:rsidR="000021CE" w:rsidRPr="00A413D5" w:rsidRDefault="000021CE" w:rsidP="006704D5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Оценка состояния материально-технической базы по результатам самообследования образовательной организацией размещается на официальном сайте образовательной организации в информационно-телекоммуникационной сети «Интернет»</w:t>
      </w:r>
      <w:r w:rsidR="002C58A9" w:rsidRPr="001C3F27">
        <w:rPr>
          <w:sz w:val="28"/>
          <w:szCs w:val="28"/>
        </w:rPr>
        <w:t>:</w:t>
      </w:r>
      <w:r w:rsidR="00A413D5" w:rsidRPr="00A413D5">
        <w:t xml:space="preserve"> </w:t>
      </w:r>
      <w:r w:rsidR="00A413D5" w:rsidRPr="00A413D5">
        <w:rPr>
          <w:b/>
          <w:sz w:val="28"/>
          <w:szCs w:val="28"/>
          <w:u w:val="single"/>
          <w:lang w:val="en-US"/>
        </w:rPr>
        <w:t>https</w:t>
      </w:r>
      <w:r w:rsidR="00A413D5" w:rsidRPr="00A413D5">
        <w:rPr>
          <w:b/>
          <w:sz w:val="28"/>
          <w:szCs w:val="28"/>
          <w:u w:val="single"/>
        </w:rPr>
        <w:t>://</w:t>
      </w:r>
      <w:r w:rsidR="00A413D5" w:rsidRPr="00A413D5">
        <w:rPr>
          <w:b/>
          <w:sz w:val="28"/>
          <w:szCs w:val="28"/>
          <w:u w:val="single"/>
          <w:lang w:val="en-US"/>
        </w:rPr>
        <w:t>edu</w:t>
      </w:r>
      <w:r w:rsidR="00A413D5" w:rsidRPr="00A413D5">
        <w:rPr>
          <w:b/>
          <w:sz w:val="28"/>
          <w:szCs w:val="28"/>
          <w:u w:val="single"/>
        </w:rPr>
        <w:t>.</w:t>
      </w:r>
      <w:r w:rsidR="00A413D5" w:rsidRPr="00A413D5">
        <w:rPr>
          <w:b/>
          <w:sz w:val="28"/>
          <w:szCs w:val="28"/>
          <w:u w:val="single"/>
          <w:lang w:val="en-US"/>
        </w:rPr>
        <w:t>tatar</w:t>
      </w:r>
      <w:r w:rsidR="00A413D5" w:rsidRPr="00A413D5">
        <w:rPr>
          <w:b/>
          <w:sz w:val="28"/>
          <w:szCs w:val="28"/>
          <w:u w:val="single"/>
        </w:rPr>
        <w:t>.</w:t>
      </w:r>
      <w:r w:rsidR="00A413D5" w:rsidRPr="00A413D5">
        <w:rPr>
          <w:b/>
          <w:sz w:val="28"/>
          <w:szCs w:val="28"/>
          <w:u w:val="single"/>
          <w:lang w:val="en-US"/>
        </w:rPr>
        <w:t>ru</w:t>
      </w:r>
      <w:r w:rsidR="00A413D5" w:rsidRPr="00A413D5">
        <w:rPr>
          <w:b/>
          <w:sz w:val="28"/>
          <w:szCs w:val="28"/>
          <w:u w:val="single"/>
        </w:rPr>
        <w:t>/</w:t>
      </w:r>
      <w:r w:rsidR="00A413D5" w:rsidRPr="00A413D5">
        <w:rPr>
          <w:b/>
          <w:sz w:val="28"/>
          <w:szCs w:val="28"/>
          <w:u w:val="single"/>
          <w:lang w:val="en-US"/>
        </w:rPr>
        <w:t>bugulma</w:t>
      </w:r>
      <w:r w:rsidR="00A413D5" w:rsidRPr="00A413D5">
        <w:rPr>
          <w:b/>
          <w:sz w:val="28"/>
          <w:szCs w:val="28"/>
          <w:u w:val="single"/>
        </w:rPr>
        <w:t>/</w:t>
      </w:r>
      <w:r w:rsidR="00A413D5" w:rsidRPr="00A413D5">
        <w:rPr>
          <w:b/>
          <w:sz w:val="28"/>
          <w:szCs w:val="28"/>
          <w:u w:val="single"/>
          <w:lang w:val="en-US"/>
        </w:rPr>
        <w:t>org</w:t>
      </w:r>
      <w:r w:rsidR="00A413D5" w:rsidRPr="00A413D5">
        <w:rPr>
          <w:b/>
          <w:sz w:val="28"/>
          <w:szCs w:val="28"/>
          <w:u w:val="single"/>
        </w:rPr>
        <w:t>6189</w:t>
      </w:r>
    </w:p>
    <w:p w:rsidR="000021CE" w:rsidRPr="00604237" w:rsidRDefault="00604237" w:rsidP="00604237">
      <w:pPr>
        <w:autoSpaceDE w:val="0"/>
        <w:autoSpaceDN w:val="0"/>
        <w:adjustRightInd w:val="0"/>
        <w:ind w:left="567"/>
        <w:jc w:val="center"/>
        <w:rPr>
          <w:b/>
          <w:sz w:val="28"/>
          <w:szCs w:val="28"/>
        </w:rPr>
      </w:pPr>
      <w:r w:rsidRPr="00604237">
        <w:rPr>
          <w:b/>
          <w:sz w:val="28"/>
          <w:szCs w:val="28"/>
          <w:lang w:val="en-US"/>
        </w:rPr>
        <w:t>VI</w:t>
      </w:r>
      <w:r w:rsidRPr="00604237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="000021CE" w:rsidRPr="00604237">
        <w:rPr>
          <w:b/>
          <w:sz w:val="28"/>
          <w:szCs w:val="28"/>
        </w:rPr>
        <w:t xml:space="preserve">СИСТЕМА ОЦЕНКИ РЕЗУЛЬТАТОВ ОСВОЕНИЯ </w:t>
      </w:r>
      <w:r w:rsidR="004E5B39" w:rsidRPr="00604237">
        <w:rPr>
          <w:b/>
          <w:sz w:val="28"/>
          <w:szCs w:val="28"/>
        </w:rPr>
        <w:t>ОБРАЗОВАТЕЛЬНОЙ</w:t>
      </w:r>
      <w:r w:rsidR="000021CE" w:rsidRPr="00604237">
        <w:rPr>
          <w:b/>
          <w:sz w:val="28"/>
          <w:szCs w:val="28"/>
        </w:rPr>
        <w:t xml:space="preserve"> ПРОГРАММЫ</w:t>
      </w:r>
    </w:p>
    <w:p w:rsidR="000021CE" w:rsidRPr="001C3F27" w:rsidRDefault="000021CE" w:rsidP="006704D5">
      <w:pPr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Осуществление текущего контроля успеваемости и промежуточной аттестации обучающихся, установление их форм, периодичности и порядка проведения относится к компетенции организации, осуществляющей образовательную деятельность.</w:t>
      </w:r>
    </w:p>
    <w:p w:rsidR="000021CE" w:rsidRPr="001C3F27" w:rsidRDefault="000021CE" w:rsidP="006704D5">
      <w:pPr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Профессиональная подготовка завершается итоговой аттестацией в форме квалификационного экзамена. Квалификационный экзамен включает в себя практическую квалификационную работу и проверку теоретических знаний. Лица, получившие по итогам промежуточной аттестаци</w:t>
      </w:r>
      <w:r w:rsidR="00604237">
        <w:rPr>
          <w:sz w:val="28"/>
          <w:szCs w:val="28"/>
        </w:rPr>
        <w:t xml:space="preserve">и неудовлетворительную оценку, </w:t>
      </w:r>
      <w:r w:rsidRPr="001C3F27">
        <w:rPr>
          <w:sz w:val="28"/>
          <w:szCs w:val="28"/>
        </w:rPr>
        <w:t>к сдаче квалификационного экзамена не допускаются.</w:t>
      </w:r>
    </w:p>
    <w:p w:rsidR="000021CE" w:rsidRPr="001C3F27" w:rsidRDefault="000021CE" w:rsidP="00604237">
      <w:pPr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К проведению квалификационного экзамена привлекаются представители работодателей, их объединений.</w:t>
      </w:r>
    </w:p>
    <w:p w:rsidR="000021CE" w:rsidRPr="001C3F27" w:rsidRDefault="000021CE" w:rsidP="006704D5">
      <w:pPr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Проверка теоретических знаний при проведении квалификационного экзамена проводится по предметам:</w:t>
      </w:r>
    </w:p>
    <w:p w:rsidR="000021CE" w:rsidRPr="001C3F27" w:rsidRDefault="000021CE" w:rsidP="006704D5">
      <w:pPr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«Основы законодательства в сфере дорожного движения»;</w:t>
      </w:r>
    </w:p>
    <w:p w:rsidR="000021CE" w:rsidRPr="001C3F27" w:rsidRDefault="000021CE" w:rsidP="006704D5">
      <w:pPr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«Устройство и техническое обслуживание транспортных средств категории «C» как объектов управления»;</w:t>
      </w:r>
    </w:p>
    <w:p w:rsidR="000021CE" w:rsidRPr="001C3F27" w:rsidRDefault="000021CE" w:rsidP="006704D5">
      <w:pPr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lastRenderedPageBreak/>
        <w:t>«Основы управления транспортными средствами категории «</w:t>
      </w:r>
      <w:r w:rsidRPr="001C3F27">
        <w:rPr>
          <w:sz w:val="28"/>
          <w:szCs w:val="28"/>
          <w:lang w:val="en-US"/>
        </w:rPr>
        <w:t>C</w:t>
      </w:r>
      <w:r w:rsidRPr="001C3F27">
        <w:rPr>
          <w:sz w:val="28"/>
          <w:szCs w:val="28"/>
        </w:rPr>
        <w:t>»;</w:t>
      </w:r>
    </w:p>
    <w:p w:rsidR="000021CE" w:rsidRPr="001C3F27" w:rsidRDefault="000021CE" w:rsidP="006704D5">
      <w:pPr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«Организация и выполнение грузовых перевозок автомобильным транспортом»; </w:t>
      </w:r>
    </w:p>
    <w:p w:rsidR="002C58A9" w:rsidRPr="001C3F27" w:rsidRDefault="000021CE" w:rsidP="002C58A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Промежуточная аттестация и проверка теоретических знаний при проведении квалификационного экзамена проводятся с использованием </w:t>
      </w:r>
      <w:r w:rsidR="002C58A9" w:rsidRPr="001C3F27">
        <w:rPr>
          <w:sz w:val="28"/>
          <w:szCs w:val="28"/>
        </w:rPr>
        <w:t>С</w:t>
      </w:r>
      <w:r w:rsidR="002C58A9" w:rsidRPr="001C3F27">
        <w:rPr>
          <w:sz w:val="28"/>
          <w:szCs w:val="28"/>
          <w:lang w:val="en-US"/>
        </w:rPr>
        <w:t>D</w:t>
      </w:r>
      <w:r w:rsidR="002C58A9" w:rsidRPr="001C3F27">
        <w:rPr>
          <w:sz w:val="28"/>
          <w:szCs w:val="28"/>
        </w:rPr>
        <w:t>«Теоретический экзамен в ГИБДД» МААШ, сетевая или тестовая версия экзаменационных билетов утвержденные ГУОБДД МВД РФ, зачетные билеты и тесты утвержденных директором ГА</w:t>
      </w:r>
      <w:r w:rsidR="00966E47" w:rsidRPr="001C3F27">
        <w:rPr>
          <w:sz w:val="28"/>
          <w:szCs w:val="28"/>
        </w:rPr>
        <w:t>П</w:t>
      </w:r>
      <w:r w:rsidR="002C58A9" w:rsidRPr="001C3F27">
        <w:rPr>
          <w:sz w:val="28"/>
          <w:szCs w:val="28"/>
        </w:rPr>
        <w:t>ОУ «Бугульминский аграрный колледж».</w:t>
      </w:r>
    </w:p>
    <w:p w:rsidR="000021CE" w:rsidRPr="001C3F27" w:rsidRDefault="000021CE" w:rsidP="006704D5">
      <w:pPr>
        <w:autoSpaceDE w:val="0"/>
        <w:autoSpaceDN w:val="0"/>
        <w:adjustRightInd w:val="0"/>
        <w:ind w:firstLine="567"/>
        <w:contextualSpacing/>
        <w:jc w:val="both"/>
        <w:rPr>
          <w:b/>
          <w:i/>
          <w:sz w:val="28"/>
          <w:szCs w:val="28"/>
        </w:rPr>
      </w:pPr>
      <w:r w:rsidRPr="001C3F27">
        <w:rPr>
          <w:sz w:val="28"/>
          <w:szCs w:val="28"/>
        </w:rPr>
        <w:t>Практическая квалификационная работа при проведении квалификационного экзамена состоит из двух этапов.</w:t>
      </w:r>
      <w:r w:rsidR="003372DB" w:rsidRPr="001C3F27">
        <w:rPr>
          <w:sz w:val="28"/>
          <w:szCs w:val="28"/>
        </w:rPr>
        <w:t xml:space="preserve"> </w:t>
      </w:r>
      <w:r w:rsidRPr="001C3F27">
        <w:rPr>
          <w:sz w:val="28"/>
          <w:szCs w:val="28"/>
        </w:rPr>
        <w:t>На первом этапе проверяются первоначальные навыки управления транспортным средством категории «</w:t>
      </w:r>
      <w:r w:rsidRPr="001C3F27">
        <w:rPr>
          <w:sz w:val="28"/>
          <w:szCs w:val="28"/>
          <w:lang w:val="en-US"/>
        </w:rPr>
        <w:t>C</w:t>
      </w:r>
      <w:r w:rsidR="00C92669">
        <w:rPr>
          <w:sz w:val="28"/>
          <w:szCs w:val="28"/>
        </w:rPr>
        <w:t>» на закрытой площадке</w:t>
      </w:r>
      <w:r w:rsidRPr="001C3F27">
        <w:rPr>
          <w:sz w:val="28"/>
          <w:szCs w:val="28"/>
        </w:rPr>
        <w:t>. На втором этапе осуществляется проверка навыков управления транспортным средством категории «</w:t>
      </w:r>
      <w:r w:rsidRPr="001C3F27">
        <w:rPr>
          <w:sz w:val="28"/>
          <w:szCs w:val="28"/>
          <w:lang w:val="en-US"/>
        </w:rPr>
        <w:t>C</w:t>
      </w:r>
      <w:r w:rsidRPr="001C3F27">
        <w:rPr>
          <w:sz w:val="28"/>
          <w:szCs w:val="28"/>
        </w:rPr>
        <w:t xml:space="preserve">» в условиях дорожного движения. </w:t>
      </w:r>
    </w:p>
    <w:p w:rsidR="003372DB" w:rsidRPr="001C3F27" w:rsidRDefault="000021CE" w:rsidP="006704D5">
      <w:pPr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Результаты квалификационного экзамена оформляются протоколом. </w:t>
      </w:r>
    </w:p>
    <w:p w:rsidR="000021CE" w:rsidRPr="001C3F27" w:rsidRDefault="000021CE" w:rsidP="006704D5">
      <w:pPr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По результатам квалификационного экзамена выдается свидетельство о </w:t>
      </w:r>
      <w:r w:rsidR="00EB56E4" w:rsidRPr="001C3F27">
        <w:rPr>
          <w:sz w:val="28"/>
          <w:szCs w:val="28"/>
        </w:rPr>
        <w:t>присвоении квалификации водитель транспортных средств категории «С»</w:t>
      </w:r>
      <w:r w:rsidRPr="001C3F27">
        <w:rPr>
          <w:sz w:val="28"/>
          <w:szCs w:val="28"/>
        </w:rPr>
        <w:t>.</w:t>
      </w:r>
    </w:p>
    <w:p w:rsidR="000021CE" w:rsidRPr="001C3F27" w:rsidRDefault="000021CE" w:rsidP="006704D5">
      <w:pPr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При обучении вождению на транспортном средстве, оборудованном автоматической трансмиссией, в свидетельстве о профессии водителя делается соответствующая запись.</w:t>
      </w:r>
    </w:p>
    <w:p w:rsidR="00926628" w:rsidRPr="001C3F27" w:rsidRDefault="000021CE" w:rsidP="00813A98">
      <w:pPr>
        <w:autoSpaceDE w:val="0"/>
        <w:autoSpaceDN w:val="0"/>
        <w:adjustRightInd w:val="0"/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Индивидуальный учет результатов освоения обучающимися образовательных программ, а также хранение в архивах информации об этих результатах осуществляются на бумажных и (или) электронных носителях.</w:t>
      </w:r>
    </w:p>
    <w:p w:rsidR="00404C5E" w:rsidRPr="001C3F27" w:rsidRDefault="00A171C1" w:rsidP="00685764">
      <w:pPr>
        <w:pStyle w:val="ad"/>
        <w:numPr>
          <w:ilvl w:val="0"/>
          <w:numId w:val="6"/>
        </w:numPr>
        <w:rPr>
          <w:b/>
          <w:sz w:val="28"/>
          <w:szCs w:val="28"/>
        </w:rPr>
      </w:pPr>
      <w:r w:rsidRPr="001C3F27">
        <w:rPr>
          <w:b/>
          <w:sz w:val="28"/>
          <w:szCs w:val="28"/>
        </w:rPr>
        <w:t xml:space="preserve">УЧЕБНО-МЕТОДИЧЕСКИЕ МАТЕРИАЛЫ </w:t>
      </w:r>
      <w:r w:rsidR="00404C5E" w:rsidRPr="001C3F27">
        <w:rPr>
          <w:b/>
          <w:sz w:val="28"/>
          <w:szCs w:val="28"/>
        </w:rPr>
        <w:t xml:space="preserve">ОБЕСПЕЧИВАЮЩИЕ РЕАЛИЗАЦИЮ </w:t>
      </w:r>
      <w:r w:rsidRPr="001C3F27">
        <w:rPr>
          <w:b/>
          <w:sz w:val="28"/>
          <w:szCs w:val="28"/>
        </w:rPr>
        <w:t>ОБРАЗОВАТЕЛЬНОЙ</w:t>
      </w:r>
      <w:r w:rsidR="00404C5E" w:rsidRPr="001C3F27">
        <w:rPr>
          <w:b/>
          <w:sz w:val="28"/>
          <w:szCs w:val="28"/>
        </w:rPr>
        <w:t xml:space="preserve"> ПРОГРАММЫ</w:t>
      </w:r>
    </w:p>
    <w:p w:rsidR="00583FDE" w:rsidRPr="001C3F27" w:rsidRDefault="00583FDE" w:rsidP="00583FDE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1C3F27">
        <w:rPr>
          <w:sz w:val="28"/>
          <w:szCs w:val="28"/>
        </w:rPr>
        <w:t>Учебно-методические материалы представлены:</w:t>
      </w:r>
    </w:p>
    <w:p w:rsidR="000021CE" w:rsidRPr="001C3F27" w:rsidRDefault="00A171C1" w:rsidP="006704D5">
      <w:pPr>
        <w:ind w:firstLine="567"/>
        <w:contextualSpacing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образовательной</w:t>
      </w:r>
      <w:r w:rsidR="00583FDE" w:rsidRPr="001C3F27">
        <w:rPr>
          <w:sz w:val="28"/>
          <w:szCs w:val="28"/>
        </w:rPr>
        <w:t xml:space="preserve"> программой профессиональной </w:t>
      </w:r>
      <w:r w:rsidR="000021CE" w:rsidRPr="001C3F27">
        <w:rPr>
          <w:sz w:val="28"/>
          <w:szCs w:val="28"/>
        </w:rPr>
        <w:t>подготовки</w:t>
      </w:r>
      <w:r w:rsidR="002C58A9" w:rsidRPr="001C3F27">
        <w:rPr>
          <w:sz w:val="28"/>
          <w:szCs w:val="28"/>
        </w:rPr>
        <w:t xml:space="preserve"> водителей транспортных средств </w:t>
      </w:r>
      <w:r w:rsidR="000021CE" w:rsidRPr="001C3F27">
        <w:rPr>
          <w:sz w:val="28"/>
          <w:szCs w:val="28"/>
        </w:rPr>
        <w:t>категории «</w:t>
      </w:r>
      <w:r w:rsidR="000021CE" w:rsidRPr="001C3F27">
        <w:rPr>
          <w:sz w:val="28"/>
          <w:szCs w:val="28"/>
          <w:lang w:val="en-US"/>
        </w:rPr>
        <w:t>C</w:t>
      </w:r>
      <w:r w:rsidR="000021CE" w:rsidRPr="001C3F27">
        <w:rPr>
          <w:sz w:val="28"/>
          <w:szCs w:val="28"/>
        </w:rPr>
        <w:t>», утвержденной в установленном порядке;</w:t>
      </w:r>
    </w:p>
    <w:p w:rsidR="002C58A9" w:rsidRPr="001C3F27" w:rsidRDefault="00A171C1" w:rsidP="002C58A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образовательной</w:t>
      </w:r>
      <w:r w:rsidR="002C58A9" w:rsidRPr="001C3F27">
        <w:rPr>
          <w:sz w:val="28"/>
          <w:szCs w:val="28"/>
        </w:rPr>
        <w:t xml:space="preserve"> </w:t>
      </w:r>
      <w:r w:rsidR="000021CE" w:rsidRPr="001C3F27">
        <w:rPr>
          <w:sz w:val="28"/>
          <w:szCs w:val="28"/>
        </w:rPr>
        <w:t xml:space="preserve">программой профессиональной подготовки водителей транспортных средств категории «С», согласованной с Госавтоинспекцией и </w:t>
      </w:r>
      <w:r w:rsidRPr="001C3F27">
        <w:rPr>
          <w:sz w:val="28"/>
          <w:szCs w:val="28"/>
        </w:rPr>
        <w:t>утвержденный</w:t>
      </w:r>
      <w:r w:rsidR="002C58A9" w:rsidRPr="001C3F27">
        <w:rPr>
          <w:sz w:val="28"/>
          <w:szCs w:val="28"/>
        </w:rPr>
        <w:t xml:space="preserve"> директором ГА</w:t>
      </w:r>
      <w:r w:rsidR="00966E47" w:rsidRPr="001C3F27">
        <w:rPr>
          <w:sz w:val="28"/>
          <w:szCs w:val="28"/>
        </w:rPr>
        <w:t>П</w:t>
      </w:r>
      <w:r w:rsidR="002C58A9" w:rsidRPr="001C3F27">
        <w:rPr>
          <w:sz w:val="28"/>
          <w:szCs w:val="28"/>
        </w:rPr>
        <w:t xml:space="preserve">ОУ </w:t>
      </w:r>
      <w:r w:rsidR="00966E47" w:rsidRPr="001C3F27">
        <w:rPr>
          <w:sz w:val="28"/>
          <w:szCs w:val="28"/>
        </w:rPr>
        <w:t xml:space="preserve"> </w:t>
      </w:r>
      <w:r w:rsidR="002C58A9" w:rsidRPr="001C3F27">
        <w:rPr>
          <w:sz w:val="28"/>
          <w:szCs w:val="28"/>
        </w:rPr>
        <w:t xml:space="preserve"> «Бугульминский аграрный колледж»;</w:t>
      </w:r>
    </w:p>
    <w:p w:rsidR="000021CE" w:rsidRPr="001C3F27" w:rsidRDefault="000021CE" w:rsidP="002C58A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методическими рекомендациями по организации образовательного процесса, </w:t>
      </w:r>
      <w:r w:rsidR="002C58A9" w:rsidRPr="001C3F27">
        <w:rPr>
          <w:sz w:val="28"/>
          <w:szCs w:val="28"/>
        </w:rPr>
        <w:t>утвержденных</w:t>
      </w:r>
      <w:r w:rsidR="00966E47" w:rsidRPr="001C3F27">
        <w:rPr>
          <w:sz w:val="28"/>
          <w:szCs w:val="28"/>
        </w:rPr>
        <w:t xml:space="preserve"> </w:t>
      </w:r>
      <w:r w:rsidR="002C58A9" w:rsidRPr="001C3F27">
        <w:rPr>
          <w:sz w:val="28"/>
          <w:szCs w:val="28"/>
        </w:rPr>
        <w:t>директором ГА</w:t>
      </w:r>
      <w:r w:rsidR="00966E47" w:rsidRPr="001C3F27">
        <w:rPr>
          <w:sz w:val="28"/>
          <w:szCs w:val="28"/>
        </w:rPr>
        <w:t>П</w:t>
      </w:r>
      <w:r w:rsidR="002C58A9" w:rsidRPr="001C3F27">
        <w:rPr>
          <w:sz w:val="28"/>
          <w:szCs w:val="28"/>
        </w:rPr>
        <w:t>ОУ  «Бугульминский аграрный колледж»;</w:t>
      </w:r>
    </w:p>
    <w:p w:rsidR="002C58A9" w:rsidRDefault="000021CE" w:rsidP="002C58A9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1C3F27">
        <w:rPr>
          <w:sz w:val="28"/>
          <w:szCs w:val="28"/>
        </w:rPr>
        <w:t xml:space="preserve">материалами для проведения промежуточной и итоговой аттестации обучающихся, </w:t>
      </w:r>
      <w:r w:rsidR="002C58A9" w:rsidRPr="001C3F27">
        <w:rPr>
          <w:sz w:val="28"/>
          <w:szCs w:val="28"/>
        </w:rPr>
        <w:t>утвержденных директором ГА</w:t>
      </w:r>
      <w:r w:rsidR="00966E47" w:rsidRPr="001C3F27">
        <w:rPr>
          <w:sz w:val="28"/>
          <w:szCs w:val="28"/>
        </w:rPr>
        <w:t>П</w:t>
      </w:r>
      <w:r w:rsidR="002C58A9" w:rsidRPr="001C3F27">
        <w:rPr>
          <w:sz w:val="28"/>
          <w:szCs w:val="28"/>
        </w:rPr>
        <w:t>ОУ  «Бугульминский аграрный колледж».</w:t>
      </w:r>
    </w:p>
    <w:p w:rsidR="008F2D15" w:rsidRPr="00604237" w:rsidRDefault="008C4D6E" w:rsidP="008C4D6E">
      <w:pPr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 w:rsidRPr="00604237">
        <w:rPr>
          <w:sz w:val="28"/>
          <w:szCs w:val="28"/>
        </w:rPr>
        <w:t xml:space="preserve">                                                                                                        </w:t>
      </w:r>
      <w:r w:rsidR="00926628" w:rsidRPr="00604237">
        <w:rPr>
          <w:b/>
          <w:sz w:val="28"/>
          <w:szCs w:val="28"/>
        </w:rPr>
        <w:t xml:space="preserve">Приложение </w:t>
      </w:r>
      <w:r w:rsidR="00141ECA" w:rsidRPr="00604237">
        <w:rPr>
          <w:b/>
          <w:sz w:val="28"/>
          <w:szCs w:val="28"/>
        </w:rPr>
        <w:t>1</w:t>
      </w:r>
    </w:p>
    <w:p w:rsidR="008F2D15" w:rsidRPr="001C3F27" w:rsidRDefault="008F2D15" w:rsidP="008F2D15">
      <w:pPr>
        <w:jc w:val="center"/>
        <w:rPr>
          <w:b/>
          <w:sz w:val="28"/>
          <w:szCs w:val="28"/>
        </w:rPr>
      </w:pPr>
      <w:r w:rsidRPr="001C3F27">
        <w:rPr>
          <w:b/>
          <w:sz w:val="28"/>
          <w:szCs w:val="28"/>
        </w:rPr>
        <w:t>Локальные акты ГА</w:t>
      </w:r>
      <w:r w:rsidR="00F81CD7" w:rsidRPr="001C3F27">
        <w:rPr>
          <w:b/>
          <w:sz w:val="28"/>
          <w:szCs w:val="28"/>
        </w:rPr>
        <w:t>П</w:t>
      </w:r>
      <w:r w:rsidRPr="001C3F27">
        <w:rPr>
          <w:b/>
          <w:sz w:val="28"/>
          <w:szCs w:val="28"/>
        </w:rPr>
        <w:t>ОУ  «Бугульминский аграрный колледж».</w:t>
      </w:r>
    </w:p>
    <w:p w:rsidR="008F2D15" w:rsidRPr="001C3F27" w:rsidRDefault="008F2D15" w:rsidP="00604237">
      <w:pPr>
        <w:pStyle w:val="Default"/>
        <w:spacing w:after="27"/>
        <w:ind w:firstLine="708"/>
        <w:jc w:val="both"/>
        <w:rPr>
          <w:sz w:val="28"/>
          <w:szCs w:val="28"/>
        </w:rPr>
      </w:pPr>
      <w:r w:rsidRPr="001C3F27">
        <w:rPr>
          <w:sz w:val="28"/>
          <w:szCs w:val="28"/>
        </w:rPr>
        <w:t>В своей деятельности ГА</w:t>
      </w:r>
      <w:r w:rsidR="00F81CD7" w:rsidRPr="001C3F27">
        <w:rPr>
          <w:sz w:val="28"/>
          <w:szCs w:val="28"/>
        </w:rPr>
        <w:t>ПОУ</w:t>
      </w:r>
      <w:r w:rsidRPr="001C3F27">
        <w:rPr>
          <w:sz w:val="28"/>
          <w:szCs w:val="28"/>
        </w:rPr>
        <w:t>«Бугульминский аграрный колледж» руководствуется Конституцией Российской Федерации, Гражданским кодексом Российской Федерации, федеральным законом от 10 июля 1992 г. № 3266-1 «Об образовании», Уставом и другими нормативными правовыми актами в сфере образования РФ.</w:t>
      </w:r>
    </w:p>
    <w:p w:rsidR="008F2D15" w:rsidRPr="001C3F27" w:rsidRDefault="00F118AC" w:rsidP="008F2D15">
      <w:pPr>
        <w:contextualSpacing/>
        <w:jc w:val="right"/>
        <w:rPr>
          <w:sz w:val="28"/>
          <w:szCs w:val="28"/>
        </w:rPr>
      </w:pPr>
      <w:r>
        <w:rPr>
          <w:rFonts w:eastAsiaTheme="minorHAnsi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6480175" cy="8910241"/>
            <wp:effectExtent l="19050" t="0" r="0" b="0"/>
            <wp:docPr id="12" name="Рисунок 12" descr="C:\Documents and Settings\2\Рабочий стол\ГИБДД\Категория С\РИСУНОК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2\Рабочий стол\ГИБДД\Категория С\РИСУНОК 007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2D15" w:rsidRPr="001C3F27" w:rsidRDefault="008F2D15" w:rsidP="008F2D15">
      <w:pPr>
        <w:widowControl w:val="0"/>
        <w:tabs>
          <w:tab w:val="right" w:pos="10205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8F2D15" w:rsidRPr="001C3F27" w:rsidRDefault="008F2D15" w:rsidP="008F2D15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bookmarkStart w:id="1" w:name="_GoBack"/>
      <w:bookmarkEnd w:id="1"/>
    </w:p>
    <w:p w:rsidR="008F2D15" w:rsidRPr="001C3F27" w:rsidRDefault="008F2D15" w:rsidP="008F2D15">
      <w:pPr>
        <w:tabs>
          <w:tab w:val="left" w:pos="240"/>
          <w:tab w:val="center" w:pos="5018"/>
        </w:tabs>
        <w:spacing w:before="30" w:after="30"/>
        <w:contextualSpacing/>
        <w:rPr>
          <w:color w:val="000000"/>
          <w:sz w:val="28"/>
          <w:szCs w:val="28"/>
        </w:rPr>
      </w:pPr>
    </w:p>
    <w:p w:rsidR="008F2D15" w:rsidRPr="001C3F27" w:rsidRDefault="008F2D15" w:rsidP="008F2D15">
      <w:pPr>
        <w:tabs>
          <w:tab w:val="left" w:pos="240"/>
          <w:tab w:val="center" w:pos="5018"/>
        </w:tabs>
        <w:spacing w:before="30" w:after="30"/>
        <w:rPr>
          <w:color w:val="000000"/>
          <w:sz w:val="28"/>
          <w:szCs w:val="28"/>
        </w:rPr>
      </w:pPr>
    </w:p>
    <w:p w:rsidR="008F2D15" w:rsidRPr="001C3F27" w:rsidRDefault="008F2D15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rPr>
          <w:b/>
          <w:i/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rPr>
          <w:b/>
          <w:i/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rPr>
          <w:b/>
          <w:i/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rPr>
          <w:b/>
          <w:i/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rPr>
          <w:b/>
          <w:i/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rPr>
          <w:b/>
          <w:i/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rPr>
          <w:b/>
          <w:i/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rPr>
          <w:b/>
          <w:i/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rPr>
          <w:b/>
          <w:i/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rPr>
          <w:b/>
          <w:i/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rPr>
          <w:b/>
          <w:i/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754FF8" w:rsidRPr="001C3F27" w:rsidRDefault="00754FF8" w:rsidP="00754FF8">
      <w:pPr>
        <w:widowControl w:val="0"/>
        <w:tabs>
          <w:tab w:val="right" w:pos="10205"/>
        </w:tabs>
        <w:autoSpaceDE w:val="0"/>
        <w:autoSpaceDN w:val="0"/>
        <w:adjustRightInd w:val="0"/>
        <w:ind w:firstLine="540"/>
        <w:rPr>
          <w:b/>
          <w:i/>
          <w:sz w:val="28"/>
          <w:szCs w:val="28"/>
        </w:rPr>
      </w:pPr>
    </w:p>
    <w:p w:rsidR="000021CE" w:rsidRPr="001C3F27" w:rsidRDefault="000021CE" w:rsidP="006E0C6F">
      <w:pPr>
        <w:ind w:firstLine="567"/>
        <w:jc w:val="both"/>
        <w:rPr>
          <w:sz w:val="28"/>
          <w:szCs w:val="28"/>
        </w:rPr>
      </w:pPr>
    </w:p>
    <w:p w:rsidR="001C3F27" w:rsidRPr="001C3F27" w:rsidRDefault="001C3F27">
      <w:pPr>
        <w:ind w:firstLine="567"/>
        <w:jc w:val="both"/>
        <w:rPr>
          <w:sz w:val="28"/>
          <w:szCs w:val="28"/>
        </w:rPr>
      </w:pPr>
    </w:p>
    <w:sectPr w:rsidR="001C3F27" w:rsidRPr="001C3F27" w:rsidSect="00116BB1">
      <w:pgSz w:w="11906" w:h="16838"/>
      <w:pgMar w:top="1134" w:right="85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651C" w:rsidRDefault="001F651C" w:rsidP="000021CE">
      <w:r>
        <w:separator/>
      </w:r>
    </w:p>
  </w:endnote>
  <w:endnote w:type="continuationSeparator" w:id="1">
    <w:p w:rsidR="001F651C" w:rsidRDefault="001F651C" w:rsidP="000021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Franklin Gothic Medium Cond"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91724832"/>
      <w:docPartObj>
        <w:docPartGallery w:val="Page Numbers (Bottom of Page)"/>
        <w:docPartUnique/>
      </w:docPartObj>
    </w:sdtPr>
    <w:sdtContent>
      <w:p w:rsidR="00116BB1" w:rsidRDefault="005C5077">
        <w:pPr>
          <w:pStyle w:val="a7"/>
          <w:jc w:val="center"/>
        </w:pPr>
        <w:fldSimple w:instr="PAGE   \* MERGEFORMAT">
          <w:r w:rsidR="00B35ABC">
            <w:rPr>
              <w:noProof/>
            </w:rPr>
            <w:t>8</w:t>
          </w:r>
        </w:fldSimple>
      </w:p>
    </w:sdtContent>
  </w:sdt>
  <w:p w:rsidR="00116BB1" w:rsidRDefault="00116BB1">
    <w:pPr>
      <w:pStyle w:val="a7"/>
    </w:pPr>
  </w:p>
  <w:p w:rsidR="00116BB1" w:rsidRDefault="00116BB1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651C" w:rsidRDefault="001F651C" w:rsidP="000021CE">
      <w:r>
        <w:separator/>
      </w:r>
    </w:p>
  </w:footnote>
  <w:footnote w:type="continuationSeparator" w:id="1">
    <w:p w:rsidR="001F651C" w:rsidRDefault="001F651C" w:rsidP="000021CE">
      <w:r>
        <w:continuationSeparator/>
      </w:r>
    </w:p>
  </w:footnote>
  <w:footnote w:id="2">
    <w:p w:rsidR="00116BB1" w:rsidRPr="00693E98" w:rsidRDefault="00116BB1" w:rsidP="000021CE">
      <w:pPr>
        <w:pStyle w:val="aa"/>
      </w:pPr>
      <w:r w:rsidRPr="00F228B4">
        <w:rPr>
          <w:rStyle w:val="ac"/>
        </w:rPr>
        <w:footnoteRef/>
      </w:r>
      <w:r w:rsidRPr="00F228B4">
        <w:rPr>
          <w:bCs/>
        </w:rPr>
        <w:t>Практическое занятие проводится на учебном транспортном средстве</w:t>
      </w:r>
      <w:r>
        <w:rPr>
          <w:bCs/>
        </w:rPr>
        <w:t xml:space="preserve"> категории «С»</w:t>
      </w:r>
      <w:r w:rsidRPr="00F228B4">
        <w:rPr>
          <w:bCs/>
        </w:rPr>
        <w:t>.</w:t>
      </w:r>
      <w:r w:rsidRPr="00F228B4">
        <w:t>Качество усвоения материала по учебному предмету оценивается преподавателем по итогам промежуточной аттестации</w:t>
      </w:r>
      <w:r w:rsidRPr="00F228B4">
        <w:rPr>
          <w:bCs/>
        </w:rPr>
        <w:t>.</w:t>
      </w:r>
    </w:p>
    <w:p w:rsidR="00116BB1" w:rsidRDefault="00116BB1" w:rsidP="000021CE">
      <w:pPr>
        <w:pStyle w:val="aa"/>
      </w:pPr>
    </w:p>
  </w:footnote>
  <w:footnote w:id="3">
    <w:p w:rsidR="00116BB1" w:rsidRPr="00DD1C31" w:rsidRDefault="00116BB1" w:rsidP="000021CE">
      <w:pPr>
        <w:pStyle w:val="aa"/>
      </w:pPr>
      <w:r w:rsidRPr="00DD1C31">
        <w:rPr>
          <w:rStyle w:val="ac"/>
        </w:rPr>
        <w:footnoteRef/>
      </w:r>
      <w:r w:rsidRPr="00DD1C31">
        <w:t xml:space="preserve"> Обучение проводится на учебном транспо</w:t>
      </w:r>
      <w:r>
        <w:t>ртном средстве категории «С»</w:t>
      </w:r>
      <w:r w:rsidRPr="00DD1C31">
        <w:t>.</w:t>
      </w:r>
    </w:p>
  </w:footnote>
  <w:footnote w:id="4">
    <w:p w:rsidR="00116BB1" w:rsidRPr="00DD1C31" w:rsidRDefault="00116BB1" w:rsidP="000021CE">
      <w:pPr>
        <w:pStyle w:val="aa"/>
      </w:pPr>
      <w:r w:rsidRPr="00DD1C31">
        <w:rPr>
          <w:rStyle w:val="ac"/>
        </w:rPr>
        <w:footnoteRef/>
      </w:r>
      <w:r w:rsidRPr="00DD1C31">
        <w:rPr>
          <w:bCs/>
        </w:rPr>
        <w:t>Для выполнения задания используется прицеп, разрешенная максимальная масса которого не превышает 750 кг.</w:t>
      </w:r>
    </w:p>
  </w:footnote>
  <w:footnote w:id="5">
    <w:p w:rsidR="00116BB1" w:rsidRPr="00DD1C31" w:rsidRDefault="00116BB1" w:rsidP="00F409C0">
      <w:pPr>
        <w:pStyle w:val="aa"/>
      </w:pPr>
      <w:r w:rsidRPr="00DD1C31">
        <w:rPr>
          <w:rStyle w:val="ac"/>
        </w:rPr>
        <w:footnoteRef/>
      </w:r>
      <w:r>
        <w:rPr>
          <w:bCs/>
        </w:rPr>
        <w:t>По маршруту движения учебных</w:t>
      </w:r>
      <w:r>
        <w:t xml:space="preserve"> транспортных средств  утвержденным директором ГАОУ СПО «Бугульминский аграрный колледж», </w:t>
      </w:r>
      <w:r w:rsidRPr="00DD1C31">
        <w:rPr>
          <w:bCs/>
        </w:rPr>
        <w:t>содержащие соответствующие участки дорог.</w:t>
      </w:r>
    </w:p>
    <w:p w:rsidR="00116BB1" w:rsidRPr="00DD1C31" w:rsidRDefault="00116BB1" w:rsidP="000021CE">
      <w:pPr>
        <w:pStyle w:val="aa"/>
      </w:pPr>
      <w:r w:rsidRPr="00DD1C31">
        <w:rPr>
          <w:bCs/>
        </w:rPr>
        <w:t>.</w:t>
      </w:r>
    </w:p>
  </w:footnote>
  <w:footnote w:id="6">
    <w:p w:rsidR="00116BB1" w:rsidRDefault="00116BB1" w:rsidP="00CC3CA3">
      <w:pPr>
        <w:pStyle w:val="aa"/>
      </w:pPr>
      <w:r>
        <w:rPr>
          <w:rStyle w:val="ac"/>
        </w:rPr>
        <w:footnoteRef/>
      </w:r>
      <w:r w:rsidRPr="00A53AEA">
        <w:t>В качестве тренажера может использоваться учебное транспортное средство</w:t>
      </w:r>
      <w:r>
        <w:t xml:space="preserve"> категории «С» </w:t>
      </w:r>
    </w:p>
  </w:footnote>
  <w:footnote w:id="7">
    <w:p w:rsidR="00116BB1" w:rsidRDefault="00116BB1" w:rsidP="00CC3CA3">
      <w:pPr>
        <w:pStyle w:val="aa"/>
      </w:pPr>
      <w:r>
        <w:rPr>
          <w:rStyle w:val="ac"/>
        </w:rPr>
        <w:footnoteRef/>
      </w:r>
      <w:r w:rsidRPr="00DD1C31">
        <w:t xml:space="preserve">Необходимость применения АПК тестирования и развития психофизиологических качеств водителя определяется </w:t>
      </w:r>
      <w:r w:rsidRPr="000751CF">
        <w:t>ГАОУ СПО «Бугульминский аграрный колледж</w:t>
      </w:r>
      <w:r>
        <w:t>»,</w:t>
      </w:r>
      <w:r w:rsidRPr="00FA08CC">
        <w:t xml:space="preserve"> осуществляющей образовательную деятельность</w:t>
      </w:r>
      <w:r w:rsidRPr="00DD1C31">
        <w:t>.</w:t>
      </w:r>
    </w:p>
  </w:footnote>
  <w:footnote w:id="8">
    <w:p w:rsidR="00116BB1" w:rsidRDefault="00116BB1" w:rsidP="00CC3CA3">
      <w:pPr>
        <w:pStyle w:val="aa"/>
      </w:pPr>
      <w:r>
        <w:rPr>
          <w:rStyle w:val="ac"/>
        </w:rPr>
        <w:footnoteRef/>
      </w:r>
      <w:r w:rsidRPr="00DD1C31">
        <w:t>Уче</w:t>
      </w:r>
      <w:r>
        <w:t>бно-наглядное  мультимедийное</w:t>
      </w:r>
      <w:r w:rsidRPr="00EE24E8">
        <w:t xml:space="preserve"> </w:t>
      </w:r>
      <w:r>
        <w:t>пособие «Автошкола МААШ» 2014 г., плакаты, схемы, стенды, макеты.</w:t>
      </w:r>
    </w:p>
  </w:footnote>
  <w:footnote w:id="9">
    <w:p w:rsidR="00116BB1" w:rsidRPr="00DD1C31" w:rsidRDefault="00116BB1" w:rsidP="00CC3CA3">
      <w:pPr>
        <w:pStyle w:val="aa"/>
      </w:pPr>
      <w:r w:rsidRPr="00DD1C31">
        <w:rPr>
          <w:rStyle w:val="ac"/>
        </w:rPr>
        <w:footnoteRef/>
      </w:r>
      <w:r w:rsidRPr="00DD1C31">
        <w:t xml:space="preserve"> Учебно-наглядные пособия</w:t>
      </w:r>
      <w:r>
        <w:t xml:space="preserve"> СД «Азбука первой помощи пострадавшим в дорожно-транспортных проишествиях» Автошкола МААШ 2013 г., плакаты, схемы, стенды, макеты. </w:t>
      </w:r>
    </w:p>
  </w:footnote>
  <w:footnote w:id="10">
    <w:p w:rsidR="00116BB1" w:rsidRDefault="00116BB1" w:rsidP="000021CE">
      <w:pPr>
        <w:pStyle w:val="aa"/>
      </w:pPr>
      <w:r>
        <w:rPr>
          <w:rStyle w:val="ac"/>
        </w:rPr>
        <w:footnoteRef/>
      </w:r>
      <w:r>
        <w:t xml:space="preserve">Используются </w:t>
      </w:r>
      <w:r w:rsidRPr="00DD1C31">
        <w:t xml:space="preserve">дорожные знаки </w:t>
      </w:r>
      <w:r w:rsidRPr="00DD1C31">
        <w:rPr>
          <w:lang w:val="en-US"/>
        </w:rPr>
        <w:t>I</w:t>
      </w:r>
      <w:r w:rsidRPr="00DD1C31">
        <w:t xml:space="preserve"> или </w:t>
      </w:r>
      <w:r w:rsidRPr="00DD1C31">
        <w:rPr>
          <w:lang w:val="en-US"/>
        </w:rPr>
        <w:t>II</w:t>
      </w:r>
      <w:r w:rsidRPr="00DD1C31">
        <w:t xml:space="preserve"> типоразмера по ГОСТ Р 52290-2004, светофоры – типа Т.1 по ГОСТ Р 52282-2004; допускается уменьшение нормированного расстояния от дорожных знаков до объекта.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87F9F"/>
    <w:multiLevelType w:val="hybridMultilevel"/>
    <w:tmpl w:val="7610E9CE"/>
    <w:lvl w:ilvl="0" w:tplc="EFECC6A0">
      <w:start w:val="3"/>
      <w:numFmt w:val="bullet"/>
      <w:lvlText w:val=""/>
      <w:lvlJc w:val="left"/>
      <w:pPr>
        <w:ind w:left="276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">
    <w:nsid w:val="08BE0B7D"/>
    <w:multiLevelType w:val="multilevel"/>
    <w:tmpl w:val="F44E0B76"/>
    <w:lvl w:ilvl="0">
      <w:start w:val="1"/>
      <w:numFmt w:val="upperRoman"/>
      <w:lvlText w:val="%1."/>
      <w:lvlJc w:val="left"/>
      <w:pPr>
        <w:ind w:left="3272" w:hanging="720"/>
      </w:pPr>
      <w:rPr>
        <w:rFonts w:hint="default"/>
        <w:sz w:val="28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>
    <w:nsid w:val="09C15987"/>
    <w:multiLevelType w:val="hybridMultilevel"/>
    <w:tmpl w:val="F838411C"/>
    <w:lvl w:ilvl="0" w:tplc="FA589404">
      <w:start w:val="6"/>
      <w:numFmt w:val="upperRoman"/>
      <w:lvlText w:val="%1."/>
      <w:lvlJc w:val="left"/>
      <w:pPr>
        <w:ind w:left="270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D9268D"/>
    <w:multiLevelType w:val="multilevel"/>
    <w:tmpl w:val="45EE17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605D3C"/>
    <w:multiLevelType w:val="hybridMultilevel"/>
    <w:tmpl w:val="B07E3EB0"/>
    <w:lvl w:ilvl="0" w:tplc="8FC02DAE">
      <w:start w:val="7"/>
      <w:numFmt w:val="upperRoman"/>
      <w:lvlText w:val="%1."/>
      <w:lvlJc w:val="left"/>
      <w:pPr>
        <w:ind w:left="270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5">
    <w:nsid w:val="5335561E"/>
    <w:multiLevelType w:val="multilevel"/>
    <w:tmpl w:val="29E4682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>
    <w:nsid w:val="606F525A"/>
    <w:multiLevelType w:val="multilevel"/>
    <w:tmpl w:val="00EE16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7">
    <w:nsid w:val="640D22BB"/>
    <w:multiLevelType w:val="hybridMultilevel"/>
    <w:tmpl w:val="38C69688"/>
    <w:lvl w:ilvl="0" w:tplc="4DA2BE1E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8303434"/>
    <w:multiLevelType w:val="multilevel"/>
    <w:tmpl w:val="D7464A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5252A2"/>
    <w:multiLevelType w:val="hybridMultilevel"/>
    <w:tmpl w:val="8A6CCA98"/>
    <w:lvl w:ilvl="0" w:tplc="1E38B516">
      <w:start w:val="1"/>
      <w:numFmt w:val="decimal"/>
      <w:lvlText w:val="%1."/>
      <w:lvlJc w:val="left"/>
      <w:pPr>
        <w:ind w:left="107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0">
    <w:nsid w:val="7D3D647A"/>
    <w:multiLevelType w:val="multilevel"/>
    <w:tmpl w:val="71FA06A8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 w:val="0"/>
        <w:sz w:val="28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10"/>
  </w:num>
  <w:num w:numId="5">
    <w:abstractNumId w:val="9"/>
  </w:num>
  <w:num w:numId="6">
    <w:abstractNumId w:val="4"/>
  </w:num>
  <w:num w:numId="7">
    <w:abstractNumId w:val="6"/>
  </w:num>
  <w:num w:numId="8">
    <w:abstractNumId w:val="7"/>
  </w:num>
  <w:num w:numId="9">
    <w:abstractNumId w:val="8"/>
  </w:num>
  <w:num w:numId="10">
    <w:abstractNumId w:val="3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5AC9"/>
    <w:rsid w:val="00000222"/>
    <w:rsid w:val="000021CE"/>
    <w:rsid w:val="00005F6A"/>
    <w:rsid w:val="00020520"/>
    <w:rsid w:val="0003652F"/>
    <w:rsid w:val="000365B1"/>
    <w:rsid w:val="00083103"/>
    <w:rsid w:val="00085713"/>
    <w:rsid w:val="0009693E"/>
    <w:rsid w:val="000A1DE3"/>
    <w:rsid w:val="000A52DE"/>
    <w:rsid w:val="000A7B7C"/>
    <w:rsid w:val="000B29A0"/>
    <w:rsid w:val="000C3CB4"/>
    <w:rsid w:val="000C77B2"/>
    <w:rsid w:val="000D68D2"/>
    <w:rsid w:val="000E442B"/>
    <w:rsid w:val="000E53F3"/>
    <w:rsid w:val="000F297D"/>
    <w:rsid w:val="000F3889"/>
    <w:rsid w:val="000F602B"/>
    <w:rsid w:val="000F73A0"/>
    <w:rsid w:val="001043AA"/>
    <w:rsid w:val="0011693D"/>
    <w:rsid w:val="00116BB1"/>
    <w:rsid w:val="00141ECA"/>
    <w:rsid w:val="001452BC"/>
    <w:rsid w:val="001606CF"/>
    <w:rsid w:val="0016550B"/>
    <w:rsid w:val="001662C2"/>
    <w:rsid w:val="00166691"/>
    <w:rsid w:val="001720A6"/>
    <w:rsid w:val="0017537D"/>
    <w:rsid w:val="0018206D"/>
    <w:rsid w:val="001915B7"/>
    <w:rsid w:val="00194D54"/>
    <w:rsid w:val="001964A4"/>
    <w:rsid w:val="00197BBC"/>
    <w:rsid w:val="001A064C"/>
    <w:rsid w:val="001A5AC9"/>
    <w:rsid w:val="001C3F27"/>
    <w:rsid w:val="001C4DA6"/>
    <w:rsid w:val="001E0486"/>
    <w:rsid w:val="001E394A"/>
    <w:rsid w:val="001E7E0A"/>
    <w:rsid w:val="001F4081"/>
    <w:rsid w:val="001F4582"/>
    <w:rsid w:val="001F6357"/>
    <w:rsid w:val="001F651C"/>
    <w:rsid w:val="002008FC"/>
    <w:rsid w:val="002145BB"/>
    <w:rsid w:val="00231657"/>
    <w:rsid w:val="00235B80"/>
    <w:rsid w:val="0024275F"/>
    <w:rsid w:val="00242C23"/>
    <w:rsid w:val="00243801"/>
    <w:rsid w:val="00274E3B"/>
    <w:rsid w:val="00277D98"/>
    <w:rsid w:val="002829F4"/>
    <w:rsid w:val="002A524A"/>
    <w:rsid w:val="002B2368"/>
    <w:rsid w:val="002B274F"/>
    <w:rsid w:val="002C58A9"/>
    <w:rsid w:val="002C5ADF"/>
    <w:rsid w:val="002D0B41"/>
    <w:rsid w:val="002D1F67"/>
    <w:rsid w:val="002E0E13"/>
    <w:rsid w:val="0031082C"/>
    <w:rsid w:val="00325DE2"/>
    <w:rsid w:val="003372DB"/>
    <w:rsid w:val="00341794"/>
    <w:rsid w:val="00341AB8"/>
    <w:rsid w:val="00345354"/>
    <w:rsid w:val="0034724C"/>
    <w:rsid w:val="0035627E"/>
    <w:rsid w:val="00362FE1"/>
    <w:rsid w:val="00365812"/>
    <w:rsid w:val="00367691"/>
    <w:rsid w:val="00370E7A"/>
    <w:rsid w:val="00372339"/>
    <w:rsid w:val="0037541B"/>
    <w:rsid w:val="00376846"/>
    <w:rsid w:val="0037764C"/>
    <w:rsid w:val="00380590"/>
    <w:rsid w:val="003839D2"/>
    <w:rsid w:val="00385676"/>
    <w:rsid w:val="00393CF1"/>
    <w:rsid w:val="00394E5A"/>
    <w:rsid w:val="003C772A"/>
    <w:rsid w:val="003E1226"/>
    <w:rsid w:val="00400B50"/>
    <w:rsid w:val="00404C5E"/>
    <w:rsid w:val="00430D00"/>
    <w:rsid w:val="004353FA"/>
    <w:rsid w:val="00437D48"/>
    <w:rsid w:val="00450822"/>
    <w:rsid w:val="00480514"/>
    <w:rsid w:val="00485D57"/>
    <w:rsid w:val="00486041"/>
    <w:rsid w:val="00494FA6"/>
    <w:rsid w:val="004C4AF3"/>
    <w:rsid w:val="004D2241"/>
    <w:rsid w:val="004D22B4"/>
    <w:rsid w:val="004D777D"/>
    <w:rsid w:val="004E5B39"/>
    <w:rsid w:val="004E6DEE"/>
    <w:rsid w:val="004E73F6"/>
    <w:rsid w:val="00501FCA"/>
    <w:rsid w:val="00517F4B"/>
    <w:rsid w:val="00525BB4"/>
    <w:rsid w:val="00527E30"/>
    <w:rsid w:val="005326ED"/>
    <w:rsid w:val="00540C0B"/>
    <w:rsid w:val="00541E55"/>
    <w:rsid w:val="00543B6E"/>
    <w:rsid w:val="00543C26"/>
    <w:rsid w:val="00545EF5"/>
    <w:rsid w:val="005602DA"/>
    <w:rsid w:val="00560A0A"/>
    <w:rsid w:val="00583FDE"/>
    <w:rsid w:val="00593072"/>
    <w:rsid w:val="005A1AF8"/>
    <w:rsid w:val="005A3C58"/>
    <w:rsid w:val="005B2044"/>
    <w:rsid w:val="005C5077"/>
    <w:rsid w:val="005D1969"/>
    <w:rsid w:val="005D23C4"/>
    <w:rsid w:val="005D688B"/>
    <w:rsid w:val="005D7977"/>
    <w:rsid w:val="005F287B"/>
    <w:rsid w:val="00604237"/>
    <w:rsid w:val="00637A4D"/>
    <w:rsid w:val="00646030"/>
    <w:rsid w:val="00665464"/>
    <w:rsid w:val="006704D5"/>
    <w:rsid w:val="0067581C"/>
    <w:rsid w:val="00685764"/>
    <w:rsid w:val="00693E98"/>
    <w:rsid w:val="006A0A0A"/>
    <w:rsid w:val="006A21B9"/>
    <w:rsid w:val="006A4B93"/>
    <w:rsid w:val="006E0C6F"/>
    <w:rsid w:val="00703CE7"/>
    <w:rsid w:val="007167E9"/>
    <w:rsid w:val="00721A56"/>
    <w:rsid w:val="00746B40"/>
    <w:rsid w:val="00754FF8"/>
    <w:rsid w:val="00763D1F"/>
    <w:rsid w:val="007A311C"/>
    <w:rsid w:val="007A714C"/>
    <w:rsid w:val="007B21D8"/>
    <w:rsid w:val="007B2A5D"/>
    <w:rsid w:val="007B7929"/>
    <w:rsid w:val="007B7AA0"/>
    <w:rsid w:val="007C0065"/>
    <w:rsid w:val="007C213C"/>
    <w:rsid w:val="007C413A"/>
    <w:rsid w:val="007C496E"/>
    <w:rsid w:val="007D7F91"/>
    <w:rsid w:val="007F09A4"/>
    <w:rsid w:val="007F1722"/>
    <w:rsid w:val="007F284B"/>
    <w:rsid w:val="007F3FE7"/>
    <w:rsid w:val="00813A98"/>
    <w:rsid w:val="00822DD8"/>
    <w:rsid w:val="00831322"/>
    <w:rsid w:val="00836A02"/>
    <w:rsid w:val="00853EFD"/>
    <w:rsid w:val="0089759E"/>
    <w:rsid w:val="008B2516"/>
    <w:rsid w:val="008B29B7"/>
    <w:rsid w:val="008B42E4"/>
    <w:rsid w:val="008C1E29"/>
    <w:rsid w:val="008C4D6E"/>
    <w:rsid w:val="008F2D15"/>
    <w:rsid w:val="0090092C"/>
    <w:rsid w:val="00913A1D"/>
    <w:rsid w:val="0092429C"/>
    <w:rsid w:val="00926628"/>
    <w:rsid w:val="00927CBB"/>
    <w:rsid w:val="00930EA4"/>
    <w:rsid w:val="009331DD"/>
    <w:rsid w:val="009473EE"/>
    <w:rsid w:val="00966E47"/>
    <w:rsid w:val="00976463"/>
    <w:rsid w:val="009A1CF1"/>
    <w:rsid w:val="009D7EBF"/>
    <w:rsid w:val="009E23F3"/>
    <w:rsid w:val="009F0B08"/>
    <w:rsid w:val="009F18B0"/>
    <w:rsid w:val="009F2995"/>
    <w:rsid w:val="009F33C2"/>
    <w:rsid w:val="00A171C1"/>
    <w:rsid w:val="00A36FE4"/>
    <w:rsid w:val="00A413D5"/>
    <w:rsid w:val="00A43730"/>
    <w:rsid w:val="00A43CD4"/>
    <w:rsid w:val="00A6234B"/>
    <w:rsid w:val="00A65747"/>
    <w:rsid w:val="00A67FAD"/>
    <w:rsid w:val="00A91593"/>
    <w:rsid w:val="00A92017"/>
    <w:rsid w:val="00A94D43"/>
    <w:rsid w:val="00AA154E"/>
    <w:rsid w:val="00AD4F1D"/>
    <w:rsid w:val="00B17426"/>
    <w:rsid w:val="00B253FF"/>
    <w:rsid w:val="00B27F9A"/>
    <w:rsid w:val="00B3109A"/>
    <w:rsid w:val="00B31796"/>
    <w:rsid w:val="00B34F58"/>
    <w:rsid w:val="00B35ABC"/>
    <w:rsid w:val="00B562A9"/>
    <w:rsid w:val="00BA414C"/>
    <w:rsid w:val="00BB5600"/>
    <w:rsid w:val="00BC5911"/>
    <w:rsid w:val="00C12C2F"/>
    <w:rsid w:val="00C235AC"/>
    <w:rsid w:val="00C319B9"/>
    <w:rsid w:val="00C7406E"/>
    <w:rsid w:val="00C92669"/>
    <w:rsid w:val="00CB2B4F"/>
    <w:rsid w:val="00CC3858"/>
    <w:rsid w:val="00CC3CA3"/>
    <w:rsid w:val="00CD1AF9"/>
    <w:rsid w:val="00CD3187"/>
    <w:rsid w:val="00CF14D4"/>
    <w:rsid w:val="00D11493"/>
    <w:rsid w:val="00D12B7A"/>
    <w:rsid w:val="00D46E9E"/>
    <w:rsid w:val="00D50F7F"/>
    <w:rsid w:val="00D55AB8"/>
    <w:rsid w:val="00D76926"/>
    <w:rsid w:val="00D976FB"/>
    <w:rsid w:val="00DA4290"/>
    <w:rsid w:val="00DB478D"/>
    <w:rsid w:val="00DF11F9"/>
    <w:rsid w:val="00E00759"/>
    <w:rsid w:val="00E07045"/>
    <w:rsid w:val="00E16264"/>
    <w:rsid w:val="00E364D9"/>
    <w:rsid w:val="00E4117C"/>
    <w:rsid w:val="00E425E7"/>
    <w:rsid w:val="00E454B4"/>
    <w:rsid w:val="00E500AC"/>
    <w:rsid w:val="00E60724"/>
    <w:rsid w:val="00E66BA8"/>
    <w:rsid w:val="00E81133"/>
    <w:rsid w:val="00E83A2C"/>
    <w:rsid w:val="00EB1078"/>
    <w:rsid w:val="00EB56E4"/>
    <w:rsid w:val="00EC7530"/>
    <w:rsid w:val="00F118AC"/>
    <w:rsid w:val="00F2285A"/>
    <w:rsid w:val="00F30A0A"/>
    <w:rsid w:val="00F409C0"/>
    <w:rsid w:val="00F634A6"/>
    <w:rsid w:val="00F81CD7"/>
    <w:rsid w:val="00F82035"/>
    <w:rsid w:val="00F86A75"/>
    <w:rsid w:val="00F903FA"/>
    <w:rsid w:val="00F96770"/>
    <w:rsid w:val="00FB056C"/>
    <w:rsid w:val="00FB0D87"/>
    <w:rsid w:val="00FB474A"/>
    <w:rsid w:val="00FC43D0"/>
    <w:rsid w:val="00FD4D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1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Заголовок 1 Знак Знак Знак Знак"/>
    <w:basedOn w:val="a"/>
    <w:next w:val="a"/>
    <w:link w:val="10"/>
    <w:qFormat/>
    <w:rsid w:val="000021C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021CE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0021C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021CE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0021CE"/>
    <w:pPr>
      <w:widowControl w:val="0"/>
      <w:autoSpaceDE w:val="0"/>
      <w:autoSpaceDN w:val="0"/>
      <w:adjustRightInd w:val="0"/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0021CE"/>
    <w:pPr>
      <w:widowControl w:val="0"/>
      <w:autoSpaceDE w:val="0"/>
      <w:autoSpaceDN w:val="0"/>
      <w:adjustRightInd w:val="0"/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qFormat/>
    <w:rsid w:val="000021CE"/>
    <w:pPr>
      <w:widowControl w:val="0"/>
      <w:autoSpaceDE w:val="0"/>
      <w:autoSpaceDN w:val="0"/>
      <w:adjustRightInd w:val="0"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1 Знак Знак Знак Знак Знак"/>
    <w:basedOn w:val="a0"/>
    <w:link w:val="1"/>
    <w:rsid w:val="000021C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021C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021C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0021C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0021C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0021CE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0021CE"/>
    <w:rPr>
      <w:rFonts w:ascii="Arial" w:eastAsia="Times New Roman" w:hAnsi="Arial" w:cs="Arial"/>
      <w:lang w:eastAsia="ru-RU"/>
    </w:rPr>
  </w:style>
  <w:style w:type="paragraph" w:customStyle="1" w:styleId="ConsPlusNormal">
    <w:name w:val="ConsPlusNormal"/>
    <w:rsid w:val="000021C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3">
    <w:name w:val="Письмо"/>
    <w:basedOn w:val="a"/>
    <w:rsid w:val="000021CE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styleId="a4">
    <w:name w:val="header"/>
    <w:basedOn w:val="a"/>
    <w:link w:val="a5"/>
    <w:uiPriority w:val="99"/>
    <w:rsid w:val="000021C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021C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rsid w:val="000021CE"/>
    <w:rPr>
      <w:rFonts w:cs="Times New Roman"/>
    </w:rPr>
  </w:style>
  <w:style w:type="paragraph" w:styleId="a7">
    <w:name w:val="footer"/>
    <w:basedOn w:val="a"/>
    <w:link w:val="a8"/>
    <w:uiPriority w:val="99"/>
    <w:rsid w:val="000021C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021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lock Text"/>
    <w:basedOn w:val="a"/>
    <w:rsid w:val="000021CE"/>
    <w:pPr>
      <w:widowControl w:val="0"/>
      <w:snapToGrid w:val="0"/>
      <w:ind w:left="280" w:right="200"/>
      <w:jc w:val="center"/>
    </w:pPr>
    <w:rPr>
      <w:sz w:val="28"/>
      <w:szCs w:val="20"/>
    </w:rPr>
  </w:style>
  <w:style w:type="paragraph" w:styleId="aa">
    <w:name w:val="footnote text"/>
    <w:basedOn w:val="a"/>
    <w:link w:val="ab"/>
    <w:uiPriority w:val="99"/>
    <w:rsid w:val="000021CE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rsid w:val="000021C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uiPriority w:val="99"/>
    <w:semiHidden/>
    <w:rsid w:val="000021CE"/>
    <w:rPr>
      <w:rFonts w:cs="Times New Roman"/>
      <w:vertAlign w:val="superscript"/>
    </w:rPr>
  </w:style>
  <w:style w:type="numbering" w:customStyle="1" w:styleId="11">
    <w:name w:val="Нет списка1"/>
    <w:next w:val="a2"/>
    <w:uiPriority w:val="99"/>
    <w:semiHidden/>
    <w:unhideWhenUsed/>
    <w:rsid w:val="000021CE"/>
  </w:style>
  <w:style w:type="paragraph" w:styleId="ad">
    <w:name w:val="List Paragraph"/>
    <w:basedOn w:val="a"/>
    <w:uiPriority w:val="34"/>
    <w:qFormat/>
    <w:rsid w:val="000021CE"/>
    <w:pPr>
      <w:ind w:left="720"/>
      <w:contextualSpacing/>
    </w:pPr>
  </w:style>
  <w:style w:type="paragraph" w:styleId="ae">
    <w:name w:val="Balloon Text"/>
    <w:basedOn w:val="a"/>
    <w:link w:val="af"/>
    <w:uiPriority w:val="99"/>
    <w:unhideWhenUsed/>
    <w:rsid w:val="000021C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rsid w:val="000021CE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Normal (Web)"/>
    <w:basedOn w:val="a"/>
    <w:uiPriority w:val="99"/>
    <w:rsid w:val="000021CE"/>
    <w:pPr>
      <w:spacing w:before="100" w:beforeAutospacing="1" w:after="100" w:afterAutospacing="1"/>
    </w:pPr>
  </w:style>
  <w:style w:type="paragraph" w:customStyle="1" w:styleId="12">
    <w:name w:val="Абзац списка1"/>
    <w:basedOn w:val="a"/>
    <w:qFormat/>
    <w:rsid w:val="000021CE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table" w:styleId="af1">
    <w:name w:val="Table Grid"/>
    <w:basedOn w:val="a1"/>
    <w:rsid w:val="000021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ody Text"/>
    <w:basedOn w:val="a"/>
    <w:link w:val="af3"/>
    <w:rsid w:val="000021CE"/>
    <w:pPr>
      <w:spacing w:after="120"/>
    </w:pPr>
  </w:style>
  <w:style w:type="character" w:customStyle="1" w:styleId="af3">
    <w:name w:val="Основной текст Знак"/>
    <w:basedOn w:val="a0"/>
    <w:link w:val="af2"/>
    <w:rsid w:val="000021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Знак Знак Знак"/>
    <w:basedOn w:val="a"/>
    <w:rsid w:val="000021C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numbering" w:customStyle="1" w:styleId="110">
    <w:name w:val="Нет списка11"/>
    <w:next w:val="a2"/>
    <w:uiPriority w:val="99"/>
    <w:semiHidden/>
    <w:rsid w:val="000021CE"/>
  </w:style>
  <w:style w:type="paragraph" w:styleId="af5">
    <w:name w:val="No Spacing"/>
    <w:uiPriority w:val="1"/>
    <w:qFormat/>
    <w:rsid w:val="000021C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western">
    <w:name w:val="western"/>
    <w:basedOn w:val="a"/>
    <w:rsid w:val="000021CE"/>
    <w:pPr>
      <w:spacing w:before="100" w:beforeAutospacing="1" w:after="100" w:afterAutospacing="1"/>
    </w:pPr>
  </w:style>
  <w:style w:type="paragraph" w:customStyle="1" w:styleId="ConsPlusCell">
    <w:name w:val="ConsPlusCell"/>
    <w:uiPriority w:val="99"/>
    <w:rsid w:val="000021C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0021CE"/>
  </w:style>
  <w:style w:type="numbering" w:customStyle="1" w:styleId="210">
    <w:name w:val="Нет списка21"/>
    <w:next w:val="a2"/>
    <w:uiPriority w:val="99"/>
    <w:semiHidden/>
    <w:unhideWhenUsed/>
    <w:rsid w:val="000021CE"/>
  </w:style>
  <w:style w:type="numbering" w:customStyle="1" w:styleId="31">
    <w:name w:val="Нет списка3"/>
    <w:next w:val="a2"/>
    <w:uiPriority w:val="99"/>
    <w:semiHidden/>
    <w:unhideWhenUsed/>
    <w:rsid w:val="000021CE"/>
  </w:style>
  <w:style w:type="numbering" w:customStyle="1" w:styleId="41">
    <w:name w:val="Нет списка4"/>
    <w:next w:val="a2"/>
    <w:uiPriority w:val="99"/>
    <w:semiHidden/>
    <w:unhideWhenUsed/>
    <w:rsid w:val="000021CE"/>
  </w:style>
  <w:style w:type="numbering" w:customStyle="1" w:styleId="111">
    <w:name w:val="Нет списка111"/>
    <w:next w:val="a2"/>
    <w:uiPriority w:val="99"/>
    <w:semiHidden/>
    <w:rsid w:val="000021CE"/>
  </w:style>
  <w:style w:type="numbering" w:customStyle="1" w:styleId="5">
    <w:name w:val="Нет списка5"/>
    <w:next w:val="a2"/>
    <w:uiPriority w:val="99"/>
    <w:semiHidden/>
    <w:unhideWhenUsed/>
    <w:rsid w:val="000021CE"/>
  </w:style>
  <w:style w:type="numbering" w:customStyle="1" w:styleId="120">
    <w:name w:val="Нет списка12"/>
    <w:next w:val="a2"/>
    <w:uiPriority w:val="99"/>
    <w:semiHidden/>
    <w:unhideWhenUsed/>
    <w:rsid w:val="000021CE"/>
  </w:style>
  <w:style w:type="character" w:customStyle="1" w:styleId="112">
    <w:name w:val="Заголовок 1 Знак1"/>
    <w:aliases w:val="Заголовок 1 Знак Знак Знак Знак Знак1"/>
    <w:rsid w:val="000021CE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styleId="af6">
    <w:name w:val="Placeholder Text"/>
    <w:uiPriority w:val="99"/>
    <w:semiHidden/>
    <w:rsid w:val="000021CE"/>
    <w:rPr>
      <w:color w:val="808080"/>
    </w:rPr>
  </w:style>
  <w:style w:type="paragraph" w:styleId="af7">
    <w:name w:val="endnote text"/>
    <w:basedOn w:val="a"/>
    <w:link w:val="af8"/>
    <w:uiPriority w:val="99"/>
    <w:unhideWhenUsed/>
    <w:rsid w:val="000021CE"/>
    <w:rPr>
      <w:sz w:val="20"/>
      <w:szCs w:val="20"/>
    </w:rPr>
  </w:style>
  <w:style w:type="character" w:customStyle="1" w:styleId="af8">
    <w:name w:val="Текст концевой сноски Знак"/>
    <w:basedOn w:val="a0"/>
    <w:link w:val="af7"/>
    <w:uiPriority w:val="99"/>
    <w:rsid w:val="000021C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9">
    <w:name w:val="endnote reference"/>
    <w:uiPriority w:val="99"/>
    <w:unhideWhenUsed/>
    <w:rsid w:val="000021CE"/>
    <w:rPr>
      <w:vertAlign w:val="superscript"/>
    </w:rPr>
  </w:style>
  <w:style w:type="character" w:styleId="afa">
    <w:name w:val="annotation reference"/>
    <w:uiPriority w:val="99"/>
    <w:unhideWhenUsed/>
    <w:rsid w:val="000021CE"/>
    <w:rPr>
      <w:sz w:val="16"/>
      <w:szCs w:val="16"/>
    </w:rPr>
  </w:style>
  <w:style w:type="paragraph" w:styleId="afb">
    <w:name w:val="annotation text"/>
    <w:basedOn w:val="a"/>
    <w:link w:val="afc"/>
    <w:uiPriority w:val="99"/>
    <w:unhideWhenUsed/>
    <w:rsid w:val="000021CE"/>
    <w:rPr>
      <w:sz w:val="20"/>
      <w:szCs w:val="20"/>
    </w:rPr>
  </w:style>
  <w:style w:type="character" w:customStyle="1" w:styleId="afc">
    <w:name w:val="Текст примечания Знак"/>
    <w:basedOn w:val="a0"/>
    <w:link w:val="afb"/>
    <w:uiPriority w:val="99"/>
    <w:rsid w:val="000021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unhideWhenUsed/>
    <w:rsid w:val="000021CE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rsid w:val="000021C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otnoteTextChar">
    <w:name w:val="Footnote Text Char"/>
    <w:semiHidden/>
    <w:locked/>
    <w:rsid w:val="000021CE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3">
    <w:name w:val="Стиль1"/>
    <w:basedOn w:val="a"/>
    <w:link w:val="14"/>
    <w:qFormat/>
    <w:rsid w:val="000021CE"/>
    <w:pPr>
      <w:spacing w:line="360" w:lineRule="auto"/>
      <w:ind w:firstLine="709"/>
      <w:jc w:val="both"/>
    </w:pPr>
    <w:rPr>
      <w:sz w:val="28"/>
      <w:szCs w:val="28"/>
    </w:rPr>
  </w:style>
  <w:style w:type="character" w:customStyle="1" w:styleId="14">
    <w:name w:val="Стиль1 Знак"/>
    <w:link w:val="13"/>
    <w:rsid w:val="000021C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ff">
    <w:name w:val="Знак Знак Знак Знак Знак Знак Знак Знак Знак Знак Знак Знак Знак"/>
    <w:basedOn w:val="a"/>
    <w:rsid w:val="000021CE"/>
    <w:rPr>
      <w:rFonts w:ascii="Verdana" w:hAnsi="Verdana" w:cs="Verdana"/>
      <w:sz w:val="20"/>
      <w:szCs w:val="20"/>
      <w:lang w:val="en-US" w:eastAsia="en-US"/>
    </w:rPr>
  </w:style>
  <w:style w:type="paragraph" w:styleId="aff0">
    <w:name w:val="Body Text Indent"/>
    <w:basedOn w:val="a"/>
    <w:link w:val="aff1"/>
    <w:rsid w:val="000021CE"/>
    <w:pPr>
      <w:ind w:right="-30" w:firstLine="700"/>
      <w:jc w:val="both"/>
    </w:pPr>
    <w:rPr>
      <w:sz w:val="28"/>
    </w:rPr>
  </w:style>
  <w:style w:type="character" w:customStyle="1" w:styleId="aff1">
    <w:name w:val="Основной текст с отступом Знак"/>
    <w:basedOn w:val="a0"/>
    <w:link w:val="aff0"/>
    <w:rsid w:val="000021C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Style13">
    <w:name w:val="Style13"/>
    <w:basedOn w:val="a"/>
    <w:rsid w:val="000021CE"/>
    <w:pPr>
      <w:widowControl w:val="0"/>
      <w:autoSpaceDE w:val="0"/>
      <w:autoSpaceDN w:val="0"/>
      <w:adjustRightInd w:val="0"/>
      <w:spacing w:line="278" w:lineRule="exact"/>
    </w:pPr>
  </w:style>
  <w:style w:type="paragraph" w:customStyle="1" w:styleId="Style14">
    <w:name w:val="Style14"/>
    <w:basedOn w:val="a"/>
    <w:rsid w:val="000021CE"/>
    <w:pPr>
      <w:widowControl w:val="0"/>
      <w:autoSpaceDE w:val="0"/>
      <w:autoSpaceDN w:val="0"/>
      <w:adjustRightInd w:val="0"/>
      <w:spacing w:line="274" w:lineRule="exact"/>
      <w:jc w:val="center"/>
    </w:pPr>
  </w:style>
  <w:style w:type="paragraph" w:customStyle="1" w:styleId="Style17">
    <w:name w:val="Style17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30">
    <w:name w:val="Style30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rsid w:val="000021CE"/>
    <w:pPr>
      <w:widowControl w:val="0"/>
      <w:autoSpaceDE w:val="0"/>
      <w:autoSpaceDN w:val="0"/>
      <w:adjustRightInd w:val="0"/>
      <w:spacing w:line="281" w:lineRule="exact"/>
    </w:pPr>
  </w:style>
  <w:style w:type="character" w:customStyle="1" w:styleId="FontStyle62">
    <w:name w:val="Font Style62"/>
    <w:rsid w:val="000021CE"/>
    <w:rPr>
      <w:rFonts w:ascii="Times New Roman" w:hAnsi="Times New Roman" w:cs="Times New Roman"/>
      <w:sz w:val="22"/>
      <w:szCs w:val="22"/>
    </w:rPr>
  </w:style>
  <w:style w:type="character" w:customStyle="1" w:styleId="FontStyle64">
    <w:name w:val="Font Style64"/>
    <w:rsid w:val="000021CE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0">
    <w:name w:val="Style50"/>
    <w:basedOn w:val="a"/>
    <w:rsid w:val="000021CE"/>
    <w:pPr>
      <w:widowControl w:val="0"/>
      <w:autoSpaceDE w:val="0"/>
      <w:autoSpaceDN w:val="0"/>
      <w:adjustRightInd w:val="0"/>
      <w:spacing w:line="278" w:lineRule="exact"/>
      <w:ind w:firstLine="533"/>
      <w:jc w:val="both"/>
    </w:pPr>
  </w:style>
  <w:style w:type="paragraph" w:customStyle="1" w:styleId="Style6">
    <w:name w:val="Style6"/>
    <w:basedOn w:val="a"/>
    <w:rsid w:val="000021CE"/>
    <w:pPr>
      <w:widowControl w:val="0"/>
      <w:autoSpaceDE w:val="0"/>
      <w:autoSpaceDN w:val="0"/>
      <w:adjustRightInd w:val="0"/>
      <w:jc w:val="both"/>
    </w:pPr>
  </w:style>
  <w:style w:type="paragraph" w:customStyle="1" w:styleId="Style37">
    <w:name w:val="Style37"/>
    <w:basedOn w:val="a"/>
    <w:rsid w:val="000021CE"/>
    <w:pPr>
      <w:widowControl w:val="0"/>
      <w:autoSpaceDE w:val="0"/>
      <w:autoSpaceDN w:val="0"/>
      <w:adjustRightInd w:val="0"/>
      <w:jc w:val="right"/>
    </w:pPr>
  </w:style>
  <w:style w:type="paragraph" w:customStyle="1" w:styleId="Style34">
    <w:name w:val="Style34"/>
    <w:basedOn w:val="a"/>
    <w:rsid w:val="000021CE"/>
    <w:pPr>
      <w:widowControl w:val="0"/>
      <w:autoSpaceDE w:val="0"/>
      <w:autoSpaceDN w:val="0"/>
      <w:adjustRightInd w:val="0"/>
      <w:spacing w:line="274" w:lineRule="exact"/>
      <w:ind w:firstLine="701"/>
      <w:jc w:val="both"/>
    </w:pPr>
  </w:style>
  <w:style w:type="paragraph" w:customStyle="1" w:styleId="15">
    <w:name w:val="Подзаголовок 1"/>
    <w:basedOn w:val="af2"/>
    <w:next w:val="af2"/>
    <w:rsid w:val="000021CE"/>
    <w:pPr>
      <w:autoSpaceDE w:val="0"/>
      <w:autoSpaceDN w:val="0"/>
      <w:adjustRightInd w:val="0"/>
      <w:spacing w:before="113" w:after="113" w:line="222" w:lineRule="atLeast"/>
      <w:jc w:val="center"/>
    </w:pPr>
    <w:rPr>
      <w:b/>
      <w:bCs/>
      <w:sz w:val="20"/>
      <w:szCs w:val="20"/>
    </w:rPr>
  </w:style>
  <w:style w:type="paragraph" w:customStyle="1" w:styleId="aff2">
    <w:name w:val="Статья"/>
    <w:basedOn w:val="af2"/>
    <w:next w:val="af2"/>
    <w:rsid w:val="000021CE"/>
    <w:pPr>
      <w:tabs>
        <w:tab w:val="left" w:pos="1587"/>
      </w:tabs>
      <w:autoSpaceDE w:val="0"/>
      <w:autoSpaceDN w:val="0"/>
      <w:adjustRightInd w:val="0"/>
      <w:spacing w:before="113" w:after="113" w:line="222" w:lineRule="atLeast"/>
      <w:ind w:left="1587" w:hanging="1191"/>
    </w:pPr>
    <w:rPr>
      <w:b/>
      <w:bCs/>
      <w:sz w:val="20"/>
      <w:szCs w:val="20"/>
    </w:rPr>
  </w:style>
  <w:style w:type="paragraph" w:customStyle="1" w:styleId="Heading">
    <w:name w:val="Heading"/>
    <w:rsid w:val="000021CE"/>
    <w:pPr>
      <w:widowControl w:val="0"/>
      <w:spacing w:after="0" w:line="240" w:lineRule="auto"/>
    </w:pPr>
    <w:rPr>
      <w:rFonts w:ascii="Arial" w:eastAsia="Times New Roman" w:hAnsi="Arial" w:cs="Times New Roman"/>
      <w:b/>
      <w:szCs w:val="20"/>
      <w:lang w:eastAsia="ru-RU"/>
    </w:rPr>
  </w:style>
  <w:style w:type="paragraph" w:customStyle="1" w:styleId="Style18">
    <w:name w:val="Style18"/>
    <w:basedOn w:val="a"/>
    <w:rsid w:val="000021CE"/>
    <w:pPr>
      <w:widowControl w:val="0"/>
      <w:autoSpaceDE w:val="0"/>
      <w:autoSpaceDN w:val="0"/>
      <w:adjustRightInd w:val="0"/>
      <w:spacing w:line="350" w:lineRule="exact"/>
      <w:ind w:firstLine="576"/>
      <w:jc w:val="both"/>
    </w:pPr>
  </w:style>
  <w:style w:type="character" w:customStyle="1" w:styleId="FontStyle60">
    <w:name w:val="Font Style60"/>
    <w:rsid w:val="000021CE"/>
    <w:rPr>
      <w:rFonts w:ascii="Times New Roman" w:hAnsi="Times New Roman" w:cs="Times New Roman"/>
      <w:sz w:val="20"/>
      <w:szCs w:val="20"/>
    </w:rPr>
  </w:style>
  <w:style w:type="paragraph" w:customStyle="1" w:styleId="Style15">
    <w:name w:val="Style15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20">
    <w:name w:val="Style20"/>
    <w:basedOn w:val="a"/>
    <w:rsid w:val="000021CE"/>
    <w:pPr>
      <w:widowControl w:val="0"/>
      <w:autoSpaceDE w:val="0"/>
      <w:autoSpaceDN w:val="0"/>
      <w:adjustRightInd w:val="0"/>
      <w:spacing w:line="274" w:lineRule="exact"/>
      <w:jc w:val="center"/>
    </w:pPr>
  </w:style>
  <w:style w:type="paragraph" w:customStyle="1" w:styleId="Style25">
    <w:name w:val="Style25"/>
    <w:basedOn w:val="a"/>
    <w:rsid w:val="000021CE"/>
    <w:pPr>
      <w:widowControl w:val="0"/>
      <w:autoSpaceDE w:val="0"/>
      <w:autoSpaceDN w:val="0"/>
      <w:adjustRightInd w:val="0"/>
      <w:jc w:val="center"/>
    </w:pPr>
  </w:style>
  <w:style w:type="paragraph" w:customStyle="1" w:styleId="Style35">
    <w:name w:val="Style35"/>
    <w:basedOn w:val="a"/>
    <w:rsid w:val="000021CE"/>
    <w:pPr>
      <w:widowControl w:val="0"/>
      <w:autoSpaceDE w:val="0"/>
      <w:autoSpaceDN w:val="0"/>
      <w:adjustRightInd w:val="0"/>
      <w:spacing w:line="274" w:lineRule="exact"/>
      <w:ind w:firstLine="533"/>
    </w:pPr>
  </w:style>
  <w:style w:type="paragraph" w:customStyle="1" w:styleId="Style40">
    <w:name w:val="Style40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41">
    <w:name w:val="Style41"/>
    <w:basedOn w:val="a"/>
    <w:rsid w:val="000021CE"/>
    <w:pPr>
      <w:widowControl w:val="0"/>
      <w:autoSpaceDE w:val="0"/>
      <w:autoSpaceDN w:val="0"/>
      <w:adjustRightInd w:val="0"/>
      <w:spacing w:line="278" w:lineRule="exact"/>
      <w:jc w:val="right"/>
    </w:pPr>
  </w:style>
  <w:style w:type="paragraph" w:customStyle="1" w:styleId="Style46">
    <w:name w:val="Style46"/>
    <w:basedOn w:val="a"/>
    <w:rsid w:val="000021CE"/>
    <w:pPr>
      <w:widowControl w:val="0"/>
      <w:autoSpaceDE w:val="0"/>
      <w:autoSpaceDN w:val="0"/>
      <w:adjustRightInd w:val="0"/>
      <w:spacing w:line="276" w:lineRule="exact"/>
      <w:jc w:val="both"/>
    </w:pPr>
  </w:style>
  <w:style w:type="paragraph" w:customStyle="1" w:styleId="Style47">
    <w:name w:val="Style47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49">
    <w:name w:val="Style49"/>
    <w:basedOn w:val="a"/>
    <w:rsid w:val="000021CE"/>
    <w:pPr>
      <w:widowControl w:val="0"/>
      <w:autoSpaceDE w:val="0"/>
      <w:autoSpaceDN w:val="0"/>
      <w:adjustRightInd w:val="0"/>
    </w:pPr>
  </w:style>
  <w:style w:type="character" w:customStyle="1" w:styleId="FontStyle75">
    <w:name w:val="Font Style75"/>
    <w:rsid w:val="000021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76">
    <w:name w:val="Font Style76"/>
    <w:rsid w:val="000021CE"/>
    <w:rPr>
      <w:rFonts w:ascii="Franklin Gothic Medium Cond" w:hAnsi="Franklin Gothic Medium Cond" w:cs="Franklin Gothic Medium Cond"/>
      <w:sz w:val="28"/>
      <w:szCs w:val="28"/>
    </w:rPr>
  </w:style>
  <w:style w:type="character" w:customStyle="1" w:styleId="FontStyle77">
    <w:name w:val="Font Style77"/>
    <w:rsid w:val="000021CE"/>
    <w:rPr>
      <w:rFonts w:ascii="Bookman Old Style" w:hAnsi="Bookman Old Style" w:cs="Bookman Old Style"/>
      <w:b/>
      <w:bCs/>
      <w:sz w:val="24"/>
      <w:szCs w:val="24"/>
    </w:rPr>
  </w:style>
  <w:style w:type="character" w:customStyle="1" w:styleId="FontStyle78">
    <w:name w:val="Font Style78"/>
    <w:rsid w:val="000021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80">
    <w:name w:val="Font Style80"/>
    <w:rsid w:val="000021CE"/>
    <w:rPr>
      <w:rFonts w:ascii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0021CE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3">
    <w:name w:val="Основной текст с отступом 2 Знак"/>
    <w:basedOn w:val="a0"/>
    <w:link w:val="22"/>
    <w:rsid w:val="000021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4">
    <w:name w:val="Body Text 2"/>
    <w:basedOn w:val="a"/>
    <w:link w:val="25"/>
    <w:rsid w:val="000021CE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5">
    <w:name w:val="Основной текст 2 Знак"/>
    <w:basedOn w:val="a0"/>
    <w:link w:val="24"/>
    <w:rsid w:val="000021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2">
    <w:name w:val="Body Text 3"/>
    <w:basedOn w:val="a"/>
    <w:link w:val="33"/>
    <w:rsid w:val="000021CE"/>
    <w:pPr>
      <w:widowControl w:val="0"/>
      <w:autoSpaceDE w:val="0"/>
      <w:autoSpaceDN w:val="0"/>
      <w:adjustRightInd w:val="0"/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0021C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yle21">
    <w:name w:val="Style21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22">
    <w:name w:val="Style22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24">
    <w:name w:val="Style24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27">
    <w:name w:val="Style27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28">
    <w:name w:val="Style28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31">
    <w:name w:val="Style31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33">
    <w:name w:val="Style33"/>
    <w:basedOn w:val="a"/>
    <w:rsid w:val="000021CE"/>
    <w:pPr>
      <w:widowControl w:val="0"/>
      <w:autoSpaceDE w:val="0"/>
      <w:autoSpaceDN w:val="0"/>
      <w:adjustRightInd w:val="0"/>
      <w:spacing w:line="274" w:lineRule="exact"/>
      <w:ind w:firstLine="1968"/>
    </w:pPr>
  </w:style>
  <w:style w:type="character" w:customStyle="1" w:styleId="FontStyle61">
    <w:name w:val="Font Style61"/>
    <w:rsid w:val="000021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63">
    <w:name w:val="Font Style63"/>
    <w:rsid w:val="000021CE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65">
    <w:name w:val="Font Style65"/>
    <w:rsid w:val="000021CE"/>
    <w:rPr>
      <w:rFonts w:ascii="Times New Roman" w:hAnsi="Times New Roman" w:cs="Times New Roman"/>
      <w:sz w:val="24"/>
      <w:szCs w:val="24"/>
    </w:rPr>
  </w:style>
  <w:style w:type="character" w:customStyle="1" w:styleId="FontStyle67">
    <w:name w:val="Font Style67"/>
    <w:rsid w:val="000021CE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68">
    <w:name w:val="Font Style68"/>
    <w:rsid w:val="000021CE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69">
    <w:name w:val="Font Style69"/>
    <w:rsid w:val="000021CE"/>
    <w:rPr>
      <w:rFonts w:ascii="Franklin Gothic Medium Cond" w:hAnsi="Franklin Gothic Medium Cond" w:cs="Franklin Gothic Medium Cond"/>
      <w:sz w:val="28"/>
      <w:szCs w:val="28"/>
    </w:rPr>
  </w:style>
  <w:style w:type="paragraph" w:customStyle="1" w:styleId="Style4">
    <w:name w:val="Style4"/>
    <w:basedOn w:val="a"/>
    <w:rsid w:val="000021CE"/>
    <w:pPr>
      <w:widowControl w:val="0"/>
      <w:autoSpaceDE w:val="0"/>
      <w:autoSpaceDN w:val="0"/>
      <w:adjustRightInd w:val="0"/>
      <w:spacing w:line="413" w:lineRule="exact"/>
      <w:jc w:val="center"/>
    </w:pPr>
  </w:style>
  <w:style w:type="paragraph" w:customStyle="1" w:styleId="Style48">
    <w:name w:val="Style48"/>
    <w:basedOn w:val="a"/>
    <w:rsid w:val="000021CE"/>
    <w:pPr>
      <w:widowControl w:val="0"/>
      <w:autoSpaceDE w:val="0"/>
      <w:autoSpaceDN w:val="0"/>
      <w:adjustRightInd w:val="0"/>
      <w:spacing w:line="274" w:lineRule="exact"/>
      <w:ind w:hanging="629"/>
    </w:pPr>
  </w:style>
  <w:style w:type="paragraph" w:customStyle="1" w:styleId="Style19">
    <w:name w:val="Style19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26">
    <w:name w:val="Style26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39">
    <w:name w:val="Style39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42">
    <w:name w:val="Style42"/>
    <w:basedOn w:val="a"/>
    <w:rsid w:val="000021CE"/>
    <w:pPr>
      <w:widowControl w:val="0"/>
      <w:autoSpaceDE w:val="0"/>
      <w:autoSpaceDN w:val="0"/>
      <w:adjustRightInd w:val="0"/>
      <w:spacing w:line="277" w:lineRule="exact"/>
      <w:ind w:firstLine="475"/>
    </w:pPr>
  </w:style>
  <w:style w:type="paragraph" w:customStyle="1" w:styleId="Style52">
    <w:name w:val="Style52"/>
    <w:basedOn w:val="a"/>
    <w:rsid w:val="000021CE"/>
    <w:pPr>
      <w:widowControl w:val="0"/>
      <w:autoSpaceDE w:val="0"/>
      <w:autoSpaceDN w:val="0"/>
      <w:adjustRightInd w:val="0"/>
    </w:pPr>
  </w:style>
  <w:style w:type="character" w:customStyle="1" w:styleId="FontStyle71">
    <w:name w:val="Font Style71"/>
    <w:rsid w:val="000021CE"/>
    <w:rPr>
      <w:rFonts w:ascii="Book Antiqua" w:hAnsi="Book Antiqua" w:cs="Book Antiqua"/>
      <w:b/>
      <w:bCs/>
      <w:sz w:val="20"/>
      <w:szCs w:val="20"/>
    </w:rPr>
  </w:style>
  <w:style w:type="character" w:customStyle="1" w:styleId="FontStyle72">
    <w:name w:val="Font Style72"/>
    <w:rsid w:val="000021CE"/>
    <w:rPr>
      <w:rFonts w:ascii="Bookman Old Style" w:hAnsi="Bookman Old Style" w:cs="Bookman Old Style"/>
      <w:b/>
      <w:bCs/>
      <w:sz w:val="24"/>
      <w:szCs w:val="24"/>
    </w:rPr>
  </w:style>
  <w:style w:type="character" w:customStyle="1" w:styleId="FontStyle73">
    <w:name w:val="Font Style73"/>
    <w:rsid w:val="000021CE"/>
    <w:rPr>
      <w:rFonts w:ascii="Franklin Gothic Medium Cond" w:hAnsi="Franklin Gothic Medium Cond" w:cs="Franklin Gothic Medium Cond"/>
      <w:sz w:val="28"/>
      <w:szCs w:val="28"/>
    </w:rPr>
  </w:style>
  <w:style w:type="character" w:customStyle="1" w:styleId="FontStyle74">
    <w:name w:val="Font Style74"/>
    <w:rsid w:val="000021CE"/>
    <w:rPr>
      <w:rFonts w:ascii="Franklin Gothic Medium Cond" w:hAnsi="Franklin Gothic Medium Cond" w:cs="Franklin Gothic Medium Cond"/>
      <w:sz w:val="36"/>
      <w:szCs w:val="36"/>
    </w:rPr>
  </w:style>
  <w:style w:type="paragraph" w:customStyle="1" w:styleId="Style32">
    <w:name w:val="Style32"/>
    <w:basedOn w:val="a"/>
    <w:rsid w:val="000021CE"/>
    <w:pPr>
      <w:widowControl w:val="0"/>
      <w:autoSpaceDE w:val="0"/>
      <w:autoSpaceDN w:val="0"/>
      <w:adjustRightInd w:val="0"/>
      <w:spacing w:line="278" w:lineRule="exact"/>
      <w:ind w:hanging="2122"/>
    </w:pPr>
  </w:style>
  <w:style w:type="character" w:customStyle="1" w:styleId="aff3">
    <w:name w:val="Сноска_"/>
    <w:link w:val="aff4"/>
    <w:rsid w:val="000021CE"/>
    <w:rPr>
      <w:b/>
      <w:bCs/>
      <w:sz w:val="17"/>
      <w:szCs w:val="17"/>
      <w:shd w:val="clear" w:color="auto" w:fill="FFFFFF"/>
    </w:rPr>
  </w:style>
  <w:style w:type="character" w:customStyle="1" w:styleId="aff5">
    <w:name w:val="Колонтитул_"/>
    <w:link w:val="16"/>
    <w:rsid w:val="000021CE"/>
    <w:rPr>
      <w:sz w:val="16"/>
      <w:szCs w:val="16"/>
      <w:shd w:val="clear" w:color="auto" w:fill="FFFFFF"/>
    </w:rPr>
  </w:style>
  <w:style w:type="character" w:customStyle="1" w:styleId="17">
    <w:name w:val="Заголовок №1_"/>
    <w:link w:val="18"/>
    <w:rsid w:val="000021CE"/>
    <w:rPr>
      <w:b/>
      <w:bCs/>
      <w:sz w:val="28"/>
      <w:szCs w:val="28"/>
      <w:shd w:val="clear" w:color="auto" w:fill="FFFFFF"/>
    </w:rPr>
  </w:style>
  <w:style w:type="character" w:customStyle="1" w:styleId="11pt">
    <w:name w:val="Колонтитул + 11 pt"/>
    <w:rsid w:val="000021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FranklinGothicBook17pt-2pt">
    <w:name w:val="Колонтитул + Franklin Gothic Book;17 pt;Интервал -2 pt"/>
    <w:rsid w:val="000021CE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-5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aff6">
    <w:name w:val="Колонтитул"/>
    <w:rsid w:val="000021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paragraph" w:customStyle="1" w:styleId="aff4">
    <w:name w:val="Сноска"/>
    <w:basedOn w:val="a"/>
    <w:link w:val="aff3"/>
    <w:rsid w:val="000021CE"/>
    <w:pPr>
      <w:widowControl w:val="0"/>
      <w:shd w:val="clear" w:color="auto" w:fill="FFFFFF"/>
      <w:spacing w:line="235" w:lineRule="exact"/>
      <w:jc w:val="both"/>
    </w:pPr>
    <w:rPr>
      <w:rFonts w:asciiTheme="minorHAnsi" w:eastAsiaTheme="minorHAnsi" w:hAnsiTheme="minorHAnsi" w:cstheme="minorBidi"/>
      <w:b/>
      <w:bCs/>
      <w:sz w:val="17"/>
      <w:szCs w:val="17"/>
      <w:lang w:eastAsia="en-US"/>
    </w:rPr>
  </w:style>
  <w:style w:type="paragraph" w:customStyle="1" w:styleId="18">
    <w:name w:val="Заголовок №1"/>
    <w:basedOn w:val="a"/>
    <w:link w:val="17"/>
    <w:rsid w:val="000021CE"/>
    <w:pPr>
      <w:widowControl w:val="0"/>
      <w:shd w:val="clear" w:color="auto" w:fill="FFFFFF"/>
      <w:spacing w:after="240" w:line="0" w:lineRule="atLeast"/>
      <w:ind w:hanging="540"/>
      <w:jc w:val="both"/>
      <w:outlineLvl w:val="0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numbering" w:customStyle="1" w:styleId="1111">
    <w:name w:val="Нет списка1111"/>
    <w:next w:val="a2"/>
    <w:semiHidden/>
    <w:unhideWhenUsed/>
    <w:rsid w:val="000021CE"/>
  </w:style>
  <w:style w:type="numbering" w:customStyle="1" w:styleId="11111">
    <w:name w:val="Нет списка11111"/>
    <w:next w:val="a2"/>
    <w:uiPriority w:val="99"/>
    <w:semiHidden/>
    <w:unhideWhenUsed/>
    <w:rsid w:val="000021CE"/>
  </w:style>
  <w:style w:type="numbering" w:customStyle="1" w:styleId="1120">
    <w:name w:val="Нет списка112"/>
    <w:next w:val="a2"/>
    <w:semiHidden/>
    <w:unhideWhenUsed/>
    <w:rsid w:val="000021CE"/>
  </w:style>
  <w:style w:type="numbering" w:customStyle="1" w:styleId="1112">
    <w:name w:val="Нет списка1112"/>
    <w:next w:val="a2"/>
    <w:uiPriority w:val="99"/>
    <w:semiHidden/>
    <w:unhideWhenUsed/>
    <w:rsid w:val="000021CE"/>
  </w:style>
  <w:style w:type="numbering" w:customStyle="1" w:styleId="111111">
    <w:name w:val="Нет списка111111"/>
    <w:next w:val="a2"/>
    <w:uiPriority w:val="99"/>
    <w:semiHidden/>
    <w:unhideWhenUsed/>
    <w:rsid w:val="000021CE"/>
  </w:style>
  <w:style w:type="numbering" w:customStyle="1" w:styleId="1111111">
    <w:name w:val="Нет списка1111111"/>
    <w:next w:val="a2"/>
    <w:uiPriority w:val="99"/>
    <w:semiHidden/>
    <w:unhideWhenUsed/>
    <w:rsid w:val="000021CE"/>
  </w:style>
  <w:style w:type="table" w:customStyle="1" w:styleId="19">
    <w:name w:val="Сетка таблицы1"/>
    <w:basedOn w:val="a1"/>
    <w:next w:val="af1"/>
    <w:rsid w:val="000021C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a">
    <w:name w:val="Основной текст1"/>
    <w:rsid w:val="000021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table" w:customStyle="1" w:styleId="26">
    <w:name w:val="Сетка таблицы2"/>
    <w:basedOn w:val="a1"/>
    <w:next w:val="af1"/>
    <w:rsid w:val="000021C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3">
    <w:name w:val="Колонтитул + 11"/>
    <w:aliases w:val="5 pt1,Не полужирный"/>
    <w:uiPriority w:val="99"/>
    <w:rsid w:val="000021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single"/>
    </w:rPr>
  </w:style>
  <w:style w:type="paragraph" w:customStyle="1" w:styleId="16">
    <w:name w:val="Колонтитул1"/>
    <w:basedOn w:val="a"/>
    <w:link w:val="aff5"/>
    <w:rsid w:val="000021CE"/>
    <w:pPr>
      <w:widowControl w:val="0"/>
      <w:shd w:val="clear" w:color="auto" w:fill="FFFFFF"/>
      <w:spacing w:line="240" w:lineRule="atLeast"/>
      <w:jc w:val="center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table" w:customStyle="1" w:styleId="34">
    <w:name w:val="Сетка таблицы3"/>
    <w:basedOn w:val="a1"/>
    <w:next w:val="af1"/>
    <w:uiPriority w:val="59"/>
    <w:rsid w:val="000021C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f1"/>
    <w:uiPriority w:val="59"/>
    <w:rsid w:val="000021C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7">
    <w:name w:val="Стиль2"/>
    <w:basedOn w:val="a"/>
    <w:link w:val="28"/>
    <w:qFormat/>
    <w:rsid w:val="000021CE"/>
    <w:pPr>
      <w:spacing w:line="360" w:lineRule="auto"/>
      <w:ind w:firstLine="709"/>
      <w:jc w:val="both"/>
    </w:pPr>
    <w:rPr>
      <w:sz w:val="28"/>
      <w:szCs w:val="28"/>
    </w:rPr>
  </w:style>
  <w:style w:type="character" w:customStyle="1" w:styleId="28">
    <w:name w:val="Стиль2 Знак"/>
    <w:link w:val="27"/>
    <w:rsid w:val="000021CE"/>
    <w:rPr>
      <w:rFonts w:ascii="Times New Roman" w:eastAsia="Times New Roman" w:hAnsi="Times New Roman" w:cs="Times New Roman"/>
      <w:sz w:val="28"/>
      <w:szCs w:val="28"/>
      <w:lang w:eastAsia="ru-RU"/>
    </w:rPr>
  </w:style>
  <w:style w:type="numbering" w:customStyle="1" w:styleId="121">
    <w:name w:val="Нет списка121"/>
    <w:next w:val="a2"/>
    <w:uiPriority w:val="99"/>
    <w:semiHidden/>
    <w:unhideWhenUsed/>
    <w:rsid w:val="000021CE"/>
  </w:style>
  <w:style w:type="numbering" w:customStyle="1" w:styleId="11111111">
    <w:name w:val="Нет списка11111111"/>
    <w:next w:val="a2"/>
    <w:uiPriority w:val="99"/>
    <w:semiHidden/>
    <w:unhideWhenUsed/>
    <w:rsid w:val="000021CE"/>
  </w:style>
  <w:style w:type="numbering" w:customStyle="1" w:styleId="111111111">
    <w:name w:val="Нет списка111111111"/>
    <w:next w:val="a2"/>
    <w:uiPriority w:val="99"/>
    <w:semiHidden/>
    <w:unhideWhenUsed/>
    <w:rsid w:val="000021CE"/>
  </w:style>
  <w:style w:type="character" w:customStyle="1" w:styleId="aff7">
    <w:name w:val="Основной текст_"/>
    <w:link w:val="35"/>
    <w:rsid w:val="000021CE"/>
    <w:rPr>
      <w:shd w:val="clear" w:color="auto" w:fill="FFFFFF"/>
    </w:rPr>
  </w:style>
  <w:style w:type="paragraph" w:customStyle="1" w:styleId="35">
    <w:name w:val="Основной текст3"/>
    <w:basedOn w:val="a"/>
    <w:link w:val="aff7"/>
    <w:rsid w:val="000021CE"/>
    <w:pPr>
      <w:widowControl w:val="0"/>
      <w:shd w:val="clear" w:color="auto" w:fill="FFFFFF"/>
      <w:spacing w:line="413" w:lineRule="exact"/>
      <w:ind w:hanging="36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15pt">
    <w:name w:val="Основной текст + 11;5 pt;Полужирный"/>
    <w:rsid w:val="000021CE"/>
    <w:rPr>
      <w:rFonts w:ascii="Times New Roman" w:eastAsia="Times New Roman" w:hAnsi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numbering" w:customStyle="1" w:styleId="130">
    <w:name w:val="Нет списка13"/>
    <w:next w:val="a2"/>
    <w:uiPriority w:val="99"/>
    <w:semiHidden/>
    <w:unhideWhenUsed/>
    <w:rsid w:val="000021CE"/>
  </w:style>
  <w:style w:type="numbering" w:customStyle="1" w:styleId="11112">
    <w:name w:val="Нет списка11112"/>
    <w:next w:val="a2"/>
    <w:uiPriority w:val="99"/>
    <w:semiHidden/>
    <w:unhideWhenUsed/>
    <w:rsid w:val="000021CE"/>
  </w:style>
  <w:style w:type="numbering" w:customStyle="1" w:styleId="111112">
    <w:name w:val="Нет списка111112"/>
    <w:next w:val="a2"/>
    <w:uiPriority w:val="99"/>
    <w:semiHidden/>
    <w:unhideWhenUsed/>
    <w:rsid w:val="000021CE"/>
  </w:style>
  <w:style w:type="paragraph" w:customStyle="1" w:styleId="29">
    <w:name w:val="Абзац списка2"/>
    <w:basedOn w:val="a"/>
    <w:rsid w:val="000021CE"/>
    <w:pPr>
      <w:suppressAutoHyphens/>
      <w:spacing w:after="200" w:line="276" w:lineRule="auto"/>
      <w:ind w:left="720"/>
      <w:contextualSpacing/>
    </w:pPr>
    <w:rPr>
      <w:rFonts w:ascii="Calibri" w:eastAsia="SimSun" w:hAnsi="Calibri" w:cs="Calibri"/>
      <w:kern w:val="2"/>
      <w:sz w:val="22"/>
      <w:szCs w:val="22"/>
      <w:lang w:eastAsia="en-US"/>
    </w:rPr>
  </w:style>
  <w:style w:type="paragraph" w:customStyle="1" w:styleId="Default">
    <w:name w:val="Default"/>
    <w:rsid w:val="006A21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1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Заголовок 1 Знак Знак Знак Знак"/>
    <w:basedOn w:val="a"/>
    <w:next w:val="a"/>
    <w:link w:val="10"/>
    <w:qFormat/>
    <w:rsid w:val="000021C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021CE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0021C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021CE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0021CE"/>
    <w:pPr>
      <w:widowControl w:val="0"/>
      <w:autoSpaceDE w:val="0"/>
      <w:autoSpaceDN w:val="0"/>
      <w:adjustRightInd w:val="0"/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0021CE"/>
    <w:pPr>
      <w:widowControl w:val="0"/>
      <w:autoSpaceDE w:val="0"/>
      <w:autoSpaceDN w:val="0"/>
      <w:adjustRightInd w:val="0"/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qFormat/>
    <w:rsid w:val="000021CE"/>
    <w:pPr>
      <w:widowControl w:val="0"/>
      <w:autoSpaceDE w:val="0"/>
      <w:autoSpaceDN w:val="0"/>
      <w:adjustRightInd w:val="0"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1 Знак Знак Знак Знак Знак"/>
    <w:basedOn w:val="a0"/>
    <w:link w:val="1"/>
    <w:rsid w:val="000021C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021C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021C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0021C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0021C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0021CE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0021CE"/>
    <w:rPr>
      <w:rFonts w:ascii="Arial" w:eastAsia="Times New Roman" w:hAnsi="Arial" w:cs="Arial"/>
      <w:lang w:eastAsia="ru-RU"/>
    </w:rPr>
  </w:style>
  <w:style w:type="paragraph" w:customStyle="1" w:styleId="ConsPlusNormal">
    <w:name w:val="ConsPlusNormal"/>
    <w:rsid w:val="000021C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3">
    <w:name w:val="Письмо"/>
    <w:basedOn w:val="a"/>
    <w:rsid w:val="000021CE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styleId="a4">
    <w:name w:val="header"/>
    <w:basedOn w:val="a"/>
    <w:link w:val="a5"/>
    <w:uiPriority w:val="99"/>
    <w:rsid w:val="000021C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021C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rsid w:val="000021CE"/>
    <w:rPr>
      <w:rFonts w:cs="Times New Roman"/>
    </w:rPr>
  </w:style>
  <w:style w:type="paragraph" w:styleId="a7">
    <w:name w:val="footer"/>
    <w:basedOn w:val="a"/>
    <w:link w:val="a8"/>
    <w:uiPriority w:val="99"/>
    <w:rsid w:val="000021C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021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lock Text"/>
    <w:basedOn w:val="a"/>
    <w:rsid w:val="000021CE"/>
    <w:pPr>
      <w:widowControl w:val="0"/>
      <w:snapToGrid w:val="0"/>
      <w:ind w:left="280" w:right="200"/>
      <w:jc w:val="center"/>
    </w:pPr>
    <w:rPr>
      <w:sz w:val="28"/>
      <w:szCs w:val="20"/>
    </w:rPr>
  </w:style>
  <w:style w:type="paragraph" w:styleId="aa">
    <w:name w:val="footnote text"/>
    <w:basedOn w:val="a"/>
    <w:link w:val="ab"/>
    <w:uiPriority w:val="99"/>
    <w:rsid w:val="000021CE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rsid w:val="000021C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uiPriority w:val="99"/>
    <w:semiHidden/>
    <w:rsid w:val="000021CE"/>
    <w:rPr>
      <w:rFonts w:cs="Times New Roman"/>
      <w:vertAlign w:val="superscript"/>
    </w:rPr>
  </w:style>
  <w:style w:type="numbering" w:customStyle="1" w:styleId="11">
    <w:name w:val="Нет списка1"/>
    <w:next w:val="a2"/>
    <w:uiPriority w:val="99"/>
    <w:semiHidden/>
    <w:unhideWhenUsed/>
    <w:rsid w:val="000021CE"/>
  </w:style>
  <w:style w:type="paragraph" w:styleId="ad">
    <w:name w:val="List Paragraph"/>
    <w:basedOn w:val="a"/>
    <w:uiPriority w:val="34"/>
    <w:qFormat/>
    <w:rsid w:val="000021CE"/>
    <w:pPr>
      <w:ind w:left="720"/>
      <w:contextualSpacing/>
    </w:pPr>
  </w:style>
  <w:style w:type="paragraph" w:styleId="ae">
    <w:name w:val="Balloon Text"/>
    <w:basedOn w:val="a"/>
    <w:link w:val="af"/>
    <w:uiPriority w:val="99"/>
    <w:unhideWhenUsed/>
    <w:rsid w:val="000021C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rsid w:val="000021CE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Normal (Web)"/>
    <w:basedOn w:val="a"/>
    <w:rsid w:val="000021CE"/>
    <w:pPr>
      <w:spacing w:before="100" w:beforeAutospacing="1" w:after="100" w:afterAutospacing="1"/>
    </w:pPr>
  </w:style>
  <w:style w:type="paragraph" w:customStyle="1" w:styleId="12">
    <w:name w:val="Абзац списка1"/>
    <w:basedOn w:val="a"/>
    <w:qFormat/>
    <w:rsid w:val="000021CE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table" w:styleId="af1">
    <w:name w:val="Table Grid"/>
    <w:basedOn w:val="a1"/>
    <w:rsid w:val="000021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ody Text"/>
    <w:basedOn w:val="a"/>
    <w:link w:val="af3"/>
    <w:rsid w:val="000021CE"/>
    <w:pPr>
      <w:spacing w:after="120"/>
    </w:pPr>
  </w:style>
  <w:style w:type="character" w:customStyle="1" w:styleId="af3">
    <w:name w:val="Основной текст Знак"/>
    <w:basedOn w:val="a0"/>
    <w:link w:val="af2"/>
    <w:rsid w:val="000021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Знак Знак Знак"/>
    <w:basedOn w:val="a"/>
    <w:rsid w:val="000021C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numbering" w:customStyle="1" w:styleId="110">
    <w:name w:val="Нет списка11"/>
    <w:next w:val="a2"/>
    <w:uiPriority w:val="99"/>
    <w:semiHidden/>
    <w:rsid w:val="000021CE"/>
  </w:style>
  <w:style w:type="paragraph" w:styleId="af5">
    <w:name w:val="No Spacing"/>
    <w:uiPriority w:val="1"/>
    <w:qFormat/>
    <w:rsid w:val="000021C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western">
    <w:name w:val="western"/>
    <w:basedOn w:val="a"/>
    <w:rsid w:val="000021CE"/>
    <w:pPr>
      <w:spacing w:before="100" w:beforeAutospacing="1" w:after="100" w:afterAutospacing="1"/>
    </w:pPr>
  </w:style>
  <w:style w:type="paragraph" w:customStyle="1" w:styleId="ConsPlusCell">
    <w:name w:val="ConsPlusCell"/>
    <w:uiPriority w:val="99"/>
    <w:rsid w:val="000021C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0021CE"/>
  </w:style>
  <w:style w:type="numbering" w:customStyle="1" w:styleId="210">
    <w:name w:val="Нет списка21"/>
    <w:next w:val="a2"/>
    <w:uiPriority w:val="99"/>
    <w:semiHidden/>
    <w:unhideWhenUsed/>
    <w:rsid w:val="000021CE"/>
  </w:style>
  <w:style w:type="numbering" w:customStyle="1" w:styleId="31">
    <w:name w:val="Нет списка3"/>
    <w:next w:val="a2"/>
    <w:uiPriority w:val="99"/>
    <w:semiHidden/>
    <w:unhideWhenUsed/>
    <w:rsid w:val="000021CE"/>
  </w:style>
  <w:style w:type="numbering" w:customStyle="1" w:styleId="41">
    <w:name w:val="Нет списка4"/>
    <w:next w:val="a2"/>
    <w:uiPriority w:val="99"/>
    <w:semiHidden/>
    <w:unhideWhenUsed/>
    <w:rsid w:val="000021CE"/>
  </w:style>
  <w:style w:type="numbering" w:customStyle="1" w:styleId="111">
    <w:name w:val="Нет списка111"/>
    <w:next w:val="a2"/>
    <w:uiPriority w:val="99"/>
    <w:semiHidden/>
    <w:rsid w:val="000021CE"/>
  </w:style>
  <w:style w:type="numbering" w:customStyle="1" w:styleId="5">
    <w:name w:val="Нет списка5"/>
    <w:next w:val="a2"/>
    <w:uiPriority w:val="99"/>
    <w:semiHidden/>
    <w:unhideWhenUsed/>
    <w:rsid w:val="000021CE"/>
  </w:style>
  <w:style w:type="numbering" w:customStyle="1" w:styleId="120">
    <w:name w:val="Нет списка12"/>
    <w:next w:val="a2"/>
    <w:uiPriority w:val="99"/>
    <w:semiHidden/>
    <w:unhideWhenUsed/>
    <w:rsid w:val="000021CE"/>
  </w:style>
  <w:style w:type="character" w:customStyle="1" w:styleId="112">
    <w:name w:val="Заголовок 1 Знак1"/>
    <w:aliases w:val="Заголовок 1 Знак Знак Знак Знак Знак1"/>
    <w:rsid w:val="000021CE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styleId="af6">
    <w:name w:val="Placeholder Text"/>
    <w:uiPriority w:val="99"/>
    <w:semiHidden/>
    <w:rsid w:val="000021CE"/>
    <w:rPr>
      <w:color w:val="808080"/>
    </w:rPr>
  </w:style>
  <w:style w:type="paragraph" w:styleId="af7">
    <w:name w:val="endnote text"/>
    <w:basedOn w:val="a"/>
    <w:link w:val="af8"/>
    <w:uiPriority w:val="99"/>
    <w:unhideWhenUsed/>
    <w:rsid w:val="000021CE"/>
    <w:rPr>
      <w:sz w:val="20"/>
      <w:szCs w:val="20"/>
    </w:rPr>
  </w:style>
  <w:style w:type="character" w:customStyle="1" w:styleId="af8">
    <w:name w:val="Текст концевой сноски Знак"/>
    <w:basedOn w:val="a0"/>
    <w:link w:val="af7"/>
    <w:uiPriority w:val="99"/>
    <w:rsid w:val="000021C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9">
    <w:name w:val="endnote reference"/>
    <w:uiPriority w:val="99"/>
    <w:unhideWhenUsed/>
    <w:rsid w:val="000021CE"/>
    <w:rPr>
      <w:vertAlign w:val="superscript"/>
    </w:rPr>
  </w:style>
  <w:style w:type="character" w:styleId="afa">
    <w:name w:val="annotation reference"/>
    <w:uiPriority w:val="99"/>
    <w:unhideWhenUsed/>
    <w:rsid w:val="000021CE"/>
    <w:rPr>
      <w:sz w:val="16"/>
      <w:szCs w:val="16"/>
    </w:rPr>
  </w:style>
  <w:style w:type="paragraph" w:styleId="afb">
    <w:name w:val="annotation text"/>
    <w:basedOn w:val="a"/>
    <w:link w:val="afc"/>
    <w:uiPriority w:val="99"/>
    <w:unhideWhenUsed/>
    <w:rsid w:val="000021CE"/>
    <w:rPr>
      <w:sz w:val="20"/>
      <w:szCs w:val="20"/>
    </w:rPr>
  </w:style>
  <w:style w:type="character" w:customStyle="1" w:styleId="afc">
    <w:name w:val="Текст примечания Знак"/>
    <w:basedOn w:val="a0"/>
    <w:link w:val="afb"/>
    <w:uiPriority w:val="99"/>
    <w:rsid w:val="000021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unhideWhenUsed/>
    <w:rsid w:val="000021CE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rsid w:val="000021C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otnoteTextChar">
    <w:name w:val="Footnote Text Char"/>
    <w:semiHidden/>
    <w:locked/>
    <w:rsid w:val="000021CE"/>
    <w:rPr>
      <w:rFonts w:ascii="Times New Roman" w:hAnsi="Times New Roman" w:cs="Times New Roman"/>
      <w:sz w:val="20"/>
      <w:szCs w:val="20"/>
      <w:lang w:val="x-none" w:eastAsia="ru-RU"/>
    </w:rPr>
  </w:style>
  <w:style w:type="paragraph" w:customStyle="1" w:styleId="13">
    <w:name w:val="Стиль1"/>
    <w:basedOn w:val="a"/>
    <w:link w:val="14"/>
    <w:qFormat/>
    <w:rsid w:val="000021CE"/>
    <w:pPr>
      <w:spacing w:line="360" w:lineRule="auto"/>
      <w:ind w:firstLine="709"/>
      <w:jc w:val="both"/>
    </w:pPr>
    <w:rPr>
      <w:sz w:val="28"/>
      <w:szCs w:val="28"/>
    </w:rPr>
  </w:style>
  <w:style w:type="character" w:customStyle="1" w:styleId="14">
    <w:name w:val="Стиль1 Знак"/>
    <w:link w:val="13"/>
    <w:rsid w:val="000021C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ff">
    <w:name w:val="Знак Знак Знак Знак Знак Знак Знак Знак Знак Знак Знак Знак Знак"/>
    <w:basedOn w:val="a"/>
    <w:rsid w:val="000021CE"/>
    <w:rPr>
      <w:rFonts w:ascii="Verdana" w:hAnsi="Verdana" w:cs="Verdana"/>
      <w:sz w:val="20"/>
      <w:szCs w:val="20"/>
      <w:lang w:val="en-US" w:eastAsia="en-US"/>
    </w:rPr>
  </w:style>
  <w:style w:type="paragraph" w:styleId="aff0">
    <w:name w:val="Body Text Indent"/>
    <w:basedOn w:val="a"/>
    <w:link w:val="aff1"/>
    <w:rsid w:val="000021CE"/>
    <w:pPr>
      <w:ind w:right="-30" w:firstLine="700"/>
      <w:jc w:val="both"/>
    </w:pPr>
    <w:rPr>
      <w:sz w:val="28"/>
    </w:rPr>
  </w:style>
  <w:style w:type="character" w:customStyle="1" w:styleId="aff1">
    <w:name w:val="Основной текст с отступом Знак"/>
    <w:basedOn w:val="a0"/>
    <w:link w:val="aff0"/>
    <w:rsid w:val="000021C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Style13">
    <w:name w:val="Style13"/>
    <w:basedOn w:val="a"/>
    <w:rsid w:val="000021CE"/>
    <w:pPr>
      <w:widowControl w:val="0"/>
      <w:autoSpaceDE w:val="0"/>
      <w:autoSpaceDN w:val="0"/>
      <w:adjustRightInd w:val="0"/>
      <w:spacing w:line="278" w:lineRule="exact"/>
    </w:pPr>
  </w:style>
  <w:style w:type="paragraph" w:customStyle="1" w:styleId="Style14">
    <w:name w:val="Style14"/>
    <w:basedOn w:val="a"/>
    <w:rsid w:val="000021CE"/>
    <w:pPr>
      <w:widowControl w:val="0"/>
      <w:autoSpaceDE w:val="0"/>
      <w:autoSpaceDN w:val="0"/>
      <w:adjustRightInd w:val="0"/>
      <w:spacing w:line="274" w:lineRule="exact"/>
      <w:jc w:val="center"/>
    </w:pPr>
  </w:style>
  <w:style w:type="paragraph" w:customStyle="1" w:styleId="Style17">
    <w:name w:val="Style17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30">
    <w:name w:val="Style30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rsid w:val="000021CE"/>
    <w:pPr>
      <w:widowControl w:val="0"/>
      <w:autoSpaceDE w:val="0"/>
      <w:autoSpaceDN w:val="0"/>
      <w:adjustRightInd w:val="0"/>
      <w:spacing w:line="281" w:lineRule="exact"/>
    </w:pPr>
  </w:style>
  <w:style w:type="character" w:customStyle="1" w:styleId="FontStyle62">
    <w:name w:val="Font Style62"/>
    <w:rsid w:val="000021CE"/>
    <w:rPr>
      <w:rFonts w:ascii="Times New Roman" w:hAnsi="Times New Roman" w:cs="Times New Roman"/>
      <w:sz w:val="22"/>
      <w:szCs w:val="22"/>
    </w:rPr>
  </w:style>
  <w:style w:type="character" w:customStyle="1" w:styleId="FontStyle64">
    <w:name w:val="Font Style64"/>
    <w:rsid w:val="000021CE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0">
    <w:name w:val="Style50"/>
    <w:basedOn w:val="a"/>
    <w:rsid w:val="000021CE"/>
    <w:pPr>
      <w:widowControl w:val="0"/>
      <w:autoSpaceDE w:val="0"/>
      <w:autoSpaceDN w:val="0"/>
      <w:adjustRightInd w:val="0"/>
      <w:spacing w:line="278" w:lineRule="exact"/>
      <w:ind w:firstLine="533"/>
      <w:jc w:val="both"/>
    </w:pPr>
  </w:style>
  <w:style w:type="paragraph" w:customStyle="1" w:styleId="Style6">
    <w:name w:val="Style6"/>
    <w:basedOn w:val="a"/>
    <w:rsid w:val="000021CE"/>
    <w:pPr>
      <w:widowControl w:val="0"/>
      <w:autoSpaceDE w:val="0"/>
      <w:autoSpaceDN w:val="0"/>
      <w:adjustRightInd w:val="0"/>
      <w:jc w:val="both"/>
    </w:pPr>
  </w:style>
  <w:style w:type="paragraph" w:customStyle="1" w:styleId="Style37">
    <w:name w:val="Style37"/>
    <w:basedOn w:val="a"/>
    <w:rsid w:val="000021CE"/>
    <w:pPr>
      <w:widowControl w:val="0"/>
      <w:autoSpaceDE w:val="0"/>
      <w:autoSpaceDN w:val="0"/>
      <w:adjustRightInd w:val="0"/>
      <w:jc w:val="right"/>
    </w:pPr>
  </w:style>
  <w:style w:type="paragraph" w:customStyle="1" w:styleId="Style34">
    <w:name w:val="Style34"/>
    <w:basedOn w:val="a"/>
    <w:rsid w:val="000021CE"/>
    <w:pPr>
      <w:widowControl w:val="0"/>
      <w:autoSpaceDE w:val="0"/>
      <w:autoSpaceDN w:val="0"/>
      <w:adjustRightInd w:val="0"/>
      <w:spacing w:line="274" w:lineRule="exact"/>
      <w:ind w:firstLine="701"/>
      <w:jc w:val="both"/>
    </w:pPr>
  </w:style>
  <w:style w:type="paragraph" w:customStyle="1" w:styleId="15">
    <w:name w:val="Подзаголовок 1"/>
    <w:basedOn w:val="af2"/>
    <w:next w:val="af2"/>
    <w:rsid w:val="000021CE"/>
    <w:pPr>
      <w:autoSpaceDE w:val="0"/>
      <w:autoSpaceDN w:val="0"/>
      <w:adjustRightInd w:val="0"/>
      <w:spacing w:before="113" w:after="113" w:line="222" w:lineRule="atLeast"/>
      <w:jc w:val="center"/>
    </w:pPr>
    <w:rPr>
      <w:b/>
      <w:bCs/>
      <w:sz w:val="20"/>
      <w:szCs w:val="20"/>
    </w:rPr>
  </w:style>
  <w:style w:type="paragraph" w:customStyle="1" w:styleId="aff2">
    <w:name w:val="Статья"/>
    <w:basedOn w:val="af2"/>
    <w:next w:val="af2"/>
    <w:rsid w:val="000021CE"/>
    <w:pPr>
      <w:tabs>
        <w:tab w:val="left" w:pos="1587"/>
      </w:tabs>
      <w:autoSpaceDE w:val="0"/>
      <w:autoSpaceDN w:val="0"/>
      <w:adjustRightInd w:val="0"/>
      <w:spacing w:before="113" w:after="113" w:line="222" w:lineRule="atLeast"/>
      <w:ind w:left="1587" w:hanging="1191"/>
    </w:pPr>
    <w:rPr>
      <w:b/>
      <w:bCs/>
      <w:sz w:val="20"/>
      <w:szCs w:val="20"/>
    </w:rPr>
  </w:style>
  <w:style w:type="paragraph" w:customStyle="1" w:styleId="Heading">
    <w:name w:val="Heading"/>
    <w:rsid w:val="000021CE"/>
    <w:pPr>
      <w:widowControl w:val="0"/>
      <w:spacing w:after="0" w:line="240" w:lineRule="auto"/>
    </w:pPr>
    <w:rPr>
      <w:rFonts w:ascii="Arial" w:eastAsia="Times New Roman" w:hAnsi="Arial" w:cs="Times New Roman"/>
      <w:b/>
      <w:szCs w:val="20"/>
      <w:lang w:eastAsia="ru-RU"/>
    </w:rPr>
  </w:style>
  <w:style w:type="paragraph" w:customStyle="1" w:styleId="Style18">
    <w:name w:val="Style18"/>
    <w:basedOn w:val="a"/>
    <w:rsid w:val="000021CE"/>
    <w:pPr>
      <w:widowControl w:val="0"/>
      <w:autoSpaceDE w:val="0"/>
      <w:autoSpaceDN w:val="0"/>
      <w:adjustRightInd w:val="0"/>
      <w:spacing w:line="350" w:lineRule="exact"/>
      <w:ind w:firstLine="576"/>
      <w:jc w:val="both"/>
    </w:pPr>
  </w:style>
  <w:style w:type="character" w:customStyle="1" w:styleId="FontStyle60">
    <w:name w:val="Font Style60"/>
    <w:rsid w:val="000021CE"/>
    <w:rPr>
      <w:rFonts w:ascii="Times New Roman" w:hAnsi="Times New Roman" w:cs="Times New Roman"/>
      <w:sz w:val="20"/>
      <w:szCs w:val="20"/>
    </w:rPr>
  </w:style>
  <w:style w:type="paragraph" w:customStyle="1" w:styleId="Style15">
    <w:name w:val="Style15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20">
    <w:name w:val="Style20"/>
    <w:basedOn w:val="a"/>
    <w:rsid w:val="000021CE"/>
    <w:pPr>
      <w:widowControl w:val="0"/>
      <w:autoSpaceDE w:val="0"/>
      <w:autoSpaceDN w:val="0"/>
      <w:adjustRightInd w:val="0"/>
      <w:spacing w:line="274" w:lineRule="exact"/>
      <w:jc w:val="center"/>
    </w:pPr>
  </w:style>
  <w:style w:type="paragraph" w:customStyle="1" w:styleId="Style25">
    <w:name w:val="Style25"/>
    <w:basedOn w:val="a"/>
    <w:rsid w:val="000021CE"/>
    <w:pPr>
      <w:widowControl w:val="0"/>
      <w:autoSpaceDE w:val="0"/>
      <w:autoSpaceDN w:val="0"/>
      <w:adjustRightInd w:val="0"/>
      <w:jc w:val="center"/>
    </w:pPr>
  </w:style>
  <w:style w:type="paragraph" w:customStyle="1" w:styleId="Style35">
    <w:name w:val="Style35"/>
    <w:basedOn w:val="a"/>
    <w:rsid w:val="000021CE"/>
    <w:pPr>
      <w:widowControl w:val="0"/>
      <w:autoSpaceDE w:val="0"/>
      <w:autoSpaceDN w:val="0"/>
      <w:adjustRightInd w:val="0"/>
      <w:spacing w:line="274" w:lineRule="exact"/>
      <w:ind w:firstLine="533"/>
    </w:pPr>
  </w:style>
  <w:style w:type="paragraph" w:customStyle="1" w:styleId="Style40">
    <w:name w:val="Style40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41">
    <w:name w:val="Style41"/>
    <w:basedOn w:val="a"/>
    <w:rsid w:val="000021CE"/>
    <w:pPr>
      <w:widowControl w:val="0"/>
      <w:autoSpaceDE w:val="0"/>
      <w:autoSpaceDN w:val="0"/>
      <w:adjustRightInd w:val="0"/>
      <w:spacing w:line="278" w:lineRule="exact"/>
      <w:jc w:val="right"/>
    </w:pPr>
  </w:style>
  <w:style w:type="paragraph" w:customStyle="1" w:styleId="Style46">
    <w:name w:val="Style46"/>
    <w:basedOn w:val="a"/>
    <w:rsid w:val="000021CE"/>
    <w:pPr>
      <w:widowControl w:val="0"/>
      <w:autoSpaceDE w:val="0"/>
      <w:autoSpaceDN w:val="0"/>
      <w:adjustRightInd w:val="0"/>
      <w:spacing w:line="276" w:lineRule="exact"/>
      <w:jc w:val="both"/>
    </w:pPr>
  </w:style>
  <w:style w:type="paragraph" w:customStyle="1" w:styleId="Style47">
    <w:name w:val="Style47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49">
    <w:name w:val="Style49"/>
    <w:basedOn w:val="a"/>
    <w:rsid w:val="000021CE"/>
    <w:pPr>
      <w:widowControl w:val="0"/>
      <w:autoSpaceDE w:val="0"/>
      <w:autoSpaceDN w:val="0"/>
      <w:adjustRightInd w:val="0"/>
    </w:pPr>
  </w:style>
  <w:style w:type="character" w:customStyle="1" w:styleId="FontStyle75">
    <w:name w:val="Font Style75"/>
    <w:rsid w:val="000021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76">
    <w:name w:val="Font Style76"/>
    <w:rsid w:val="000021CE"/>
    <w:rPr>
      <w:rFonts w:ascii="Franklin Gothic Medium Cond" w:hAnsi="Franklin Gothic Medium Cond" w:cs="Franklin Gothic Medium Cond"/>
      <w:sz w:val="28"/>
      <w:szCs w:val="28"/>
    </w:rPr>
  </w:style>
  <w:style w:type="character" w:customStyle="1" w:styleId="FontStyle77">
    <w:name w:val="Font Style77"/>
    <w:rsid w:val="000021CE"/>
    <w:rPr>
      <w:rFonts w:ascii="Bookman Old Style" w:hAnsi="Bookman Old Style" w:cs="Bookman Old Style"/>
      <w:b/>
      <w:bCs/>
      <w:sz w:val="24"/>
      <w:szCs w:val="24"/>
    </w:rPr>
  </w:style>
  <w:style w:type="character" w:customStyle="1" w:styleId="FontStyle78">
    <w:name w:val="Font Style78"/>
    <w:rsid w:val="000021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80">
    <w:name w:val="Font Style80"/>
    <w:rsid w:val="000021CE"/>
    <w:rPr>
      <w:rFonts w:ascii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0021CE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3">
    <w:name w:val="Основной текст с отступом 2 Знак"/>
    <w:basedOn w:val="a0"/>
    <w:link w:val="22"/>
    <w:rsid w:val="000021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4">
    <w:name w:val="Body Text 2"/>
    <w:basedOn w:val="a"/>
    <w:link w:val="25"/>
    <w:rsid w:val="000021CE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5">
    <w:name w:val="Основной текст 2 Знак"/>
    <w:basedOn w:val="a0"/>
    <w:link w:val="24"/>
    <w:rsid w:val="000021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2">
    <w:name w:val="Body Text 3"/>
    <w:basedOn w:val="a"/>
    <w:link w:val="33"/>
    <w:rsid w:val="000021CE"/>
    <w:pPr>
      <w:widowControl w:val="0"/>
      <w:autoSpaceDE w:val="0"/>
      <w:autoSpaceDN w:val="0"/>
      <w:adjustRightInd w:val="0"/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0021C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yle21">
    <w:name w:val="Style21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22">
    <w:name w:val="Style22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24">
    <w:name w:val="Style24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27">
    <w:name w:val="Style27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28">
    <w:name w:val="Style28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31">
    <w:name w:val="Style31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33">
    <w:name w:val="Style33"/>
    <w:basedOn w:val="a"/>
    <w:rsid w:val="000021CE"/>
    <w:pPr>
      <w:widowControl w:val="0"/>
      <w:autoSpaceDE w:val="0"/>
      <w:autoSpaceDN w:val="0"/>
      <w:adjustRightInd w:val="0"/>
      <w:spacing w:line="274" w:lineRule="exact"/>
      <w:ind w:firstLine="1968"/>
    </w:pPr>
  </w:style>
  <w:style w:type="character" w:customStyle="1" w:styleId="FontStyle61">
    <w:name w:val="Font Style61"/>
    <w:rsid w:val="000021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63">
    <w:name w:val="Font Style63"/>
    <w:rsid w:val="000021CE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65">
    <w:name w:val="Font Style65"/>
    <w:rsid w:val="000021CE"/>
    <w:rPr>
      <w:rFonts w:ascii="Times New Roman" w:hAnsi="Times New Roman" w:cs="Times New Roman"/>
      <w:sz w:val="24"/>
      <w:szCs w:val="24"/>
    </w:rPr>
  </w:style>
  <w:style w:type="character" w:customStyle="1" w:styleId="FontStyle67">
    <w:name w:val="Font Style67"/>
    <w:rsid w:val="000021CE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68">
    <w:name w:val="Font Style68"/>
    <w:rsid w:val="000021CE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69">
    <w:name w:val="Font Style69"/>
    <w:rsid w:val="000021CE"/>
    <w:rPr>
      <w:rFonts w:ascii="Franklin Gothic Medium Cond" w:hAnsi="Franklin Gothic Medium Cond" w:cs="Franklin Gothic Medium Cond"/>
      <w:sz w:val="28"/>
      <w:szCs w:val="28"/>
    </w:rPr>
  </w:style>
  <w:style w:type="paragraph" w:customStyle="1" w:styleId="Style4">
    <w:name w:val="Style4"/>
    <w:basedOn w:val="a"/>
    <w:rsid w:val="000021CE"/>
    <w:pPr>
      <w:widowControl w:val="0"/>
      <w:autoSpaceDE w:val="0"/>
      <w:autoSpaceDN w:val="0"/>
      <w:adjustRightInd w:val="0"/>
      <w:spacing w:line="413" w:lineRule="exact"/>
      <w:jc w:val="center"/>
    </w:pPr>
  </w:style>
  <w:style w:type="paragraph" w:customStyle="1" w:styleId="Style48">
    <w:name w:val="Style48"/>
    <w:basedOn w:val="a"/>
    <w:rsid w:val="000021CE"/>
    <w:pPr>
      <w:widowControl w:val="0"/>
      <w:autoSpaceDE w:val="0"/>
      <w:autoSpaceDN w:val="0"/>
      <w:adjustRightInd w:val="0"/>
      <w:spacing w:line="274" w:lineRule="exact"/>
      <w:ind w:hanging="629"/>
    </w:pPr>
  </w:style>
  <w:style w:type="paragraph" w:customStyle="1" w:styleId="Style19">
    <w:name w:val="Style19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26">
    <w:name w:val="Style26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39">
    <w:name w:val="Style39"/>
    <w:basedOn w:val="a"/>
    <w:rsid w:val="000021CE"/>
    <w:pPr>
      <w:widowControl w:val="0"/>
      <w:autoSpaceDE w:val="0"/>
      <w:autoSpaceDN w:val="0"/>
      <w:adjustRightInd w:val="0"/>
    </w:pPr>
  </w:style>
  <w:style w:type="paragraph" w:customStyle="1" w:styleId="Style42">
    <w:name w:val="Style42"/>
    <w:basedOn w:val="a"/>
    <w:rsid w:val="000021CE"/>
    <w:pPr>
      <w:widowControl w:val="0"/>
      <w:autoSpaceDE w:val="0"/>
      <w:autoSpaceDN w:val="0"/>
      <w:adjustRightInd w:val="0"/>
      <w:spacing w:line="277" w:lineRule="exact"/>
      <w:ind w:firstLine="475"/>
    </w:pPr>
  </w:style>
  <w:style w:type="paragraph" w:customStyle="1" w:styleId="Style52">
    <w:name w:val="Style52"/>
    <w:basedOn w:val="a"/>
    <w:rsid w:val="000021CE"/>
    <w:pPr>
      <w:widowControl w:val="0"/>
      <w:autoSpaceDE w:val="0"/>
      <w:autoSpaceDN w:val="0"/>
      <w:adjustRightInd w:val="0"/>
    </w:pPr>
  </w:style>
  <w:style w:type="character" w:customStyle="1" w:styleId="FontStyle71">
    <w:name w:val="Font Style71"/>
    <w:rsid w:val="000021CE"/>
    <w:rPr>
      <w:rFonts w:ascii="Book Antiqua" w:hAnsi="Book Antiqua" w:cs="Book Antiqua"/>
      <w:b/>
      <w:bCs/>
      <w:sz w:val="20"/>
      <w:szCs w:val="20"/>
    </w:rPr>
  </w:style>
  <w:style w:type="character" w:customStyle="1" w:styleId="FontStyle72">
    <w:name w:val="Font Style72"/>
    <w:rsid w:val="000021CE"/>
    <w:rPr>
      <w:rFonts w:ascii="Bookman Old Style" w:hAnsi="Bookman Old Style" w:cs="Bookman Old Style"/>
      <w:b/>
      <w:bCs/>
      <w:sz w:val="24"/>
      <w:szCs w:val="24"/>
    </w:rPr>
  </w:style>
  <w:style w:type="character" w:customStyle="1" w:styleId="FontStyle73">
    <w:name w:val="Font Style73"/>
    <w:rsid w:val="000021CE"/>
    <w:rPr>
      <w:rFonts w:ascii="Franklin Gothic Medium Cond" w:hAnsi="Franklin Gothic Medium Cond" w:cs="Franklin Gothic Medium Cond"/>
      <w:sz w:val="28"/>
      <w:szCs w:val="28"/>
    </w:rPr>
  </w:style>
  <w:style w:type="character" w:customStyle="1" w:styleId="FontStyle74">
    <w:name w:val="Font Style74"/>
    <w:rsid w:val="000021CE"/>
    <w:rPr>
      <w:rFonts w:ascii="Franklin Gothic Medium Cond" w:hAnsi="Franklin Gothic Medium Cond" w:cs="Franklin Gothic Medium Cond"/>
      <w:sz w:val="36"/>
      <w:szCs w:val="36"/>
    </w:rPr>
  </w:style>
  <w:style w:type="paragraph" w:customStyle="1" w:styleId="Style32">
    <w:name w:val="Style32"/>
    <w:basedOn w:val="a"/>
    <w:rsid w:val="000021CE"/>
    <w:pPr>
      <w:widowControl w:val="0"/>
      <w:autoSpaceDE w:val="0"/>
      <w:autoSpaceDN w:val="0"/>
      <w:adjustRightInd w:val="0"/>
      <w:spacing w:line="278" w:lineRule="exact"/>
      <w:ind w:hanging="2122"/>
    </w:pPr>
  </w:style>
  <w:style w:type="character" w:customStyle="1" w:styleId="aff3">
    <w:name w:val="Сноска_"/>
    <w:link w:val="aff4"/>
    <w:rsid w:val="000021CE"/>
    <w:rPr>
      <w:b/>
      <w:bCs/>
      <w:sz w:val="17"/>
      <w:szCs w:val="17"/>
      <w:shd w:val="clear" w:color="auto" w:fill="FFFFFF"/>
    </w:rPr>
  </w:style>
  <w:style w:type="character" w:customStyle="1" w:styleId="aff5">
    <w:name w:val="Колонтитул_"/>
    <w:link w:val="16"/>
    <w:rsid w:val="000021CE"/>
    <w:rPr>
      <w:sz w:val="16"/>
      <w:szCs w:val="16"/>
      <w:shd w:val="clear" w:color="auto" w:fill="FFFFFF"/>
    </w:rPr>
  </w:style>
  <w:style w:type="character" w:customStyle="1" w:styleId="17">
    <w:name w:val="Заголовок №1_"/>
    <w:link w:val="18"/>
    <w:rsid w:val="000021CE"/>
    <w:rPr>
      <w:b/>
      <w:bCs/>
      <w:sz w:val="28"/>
      <w:szCs w:val="28"/>
      <w:shd w:val="clear" w:color="auto" w:fill="FFFFFF"/>
    </w:rPr>
  </w:style>
  <w:style w:type="character" w:customStyle="1" w:styleId="11pt">
    <w:name w:val="Колонтитул + 11 pt"/>
    <w:rsid w:val="000021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FranklinGothicBook17pt-2pt">
    <w:name w:val="Колонтитул + Franklin Gothic Book;17 pt;Интервал -2 pt"/>
    <w:rsid w:val="000021CE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-5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aff6">
    <w:name w:val="Колонтитул"/>
    <w:rsid w:val="000021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paragraph" w:customStyle="1" w:styleId="aff4">
    <w:name w:val="Сноска"/>
    <w:basedOn w:val="a"/>
    <w:link w:val="aff3"/>
    <w:rsid w:val="000021CE"/>
    <w:pPr>
      <w:widowControl w:val="0"/>
      <w:shd w:val="clear" w:color="auto" w:fill="FFFFFF"/>
      <w:spacing w:line="235" w:lineRule="exact"/>
      <w:jc w:val="both"/>
    </w:pPr>
    <w:rPr>
      <w:rFonts w:asciiTheme="minorHAnsi" w:eastAsiaTheme="minorHAnsi" w:hAnsiTheme="minorHAnsi" w:cstheme="minorBidi"/>
      <w:b/>
      <w:bCs/>
      <w:sz w:val="17"/>
      <w:szCs w:val="17"/>
      <w:lang w:eastAsia="en-US"/>
    </w:rPr>
  </w:style>
  <w:style w:type="paragraph" w:customStyle="1" w:styleId="18">
    <w:name w:val="Заголовок №1"/>
    <w:basedOn w:val="a"/>
    <w:link w:val="17"/>
    <w:rsid w:val="000021CE"/>
    <w:pPr>
      <w:widowControl w:val="0"/>
      <w:shd w:val="clear" w:color="auto" w:fill="FFFFFF"/>
      <w:spacing w:after="240" w:line="0" w:lineRule="atLeast"/>
      <w:ind w:hanging="540"/>
      <w:jc w:val="both"/>
      <w:outlineLvl w:val="0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numbering" w:customStyle="1" w:styleId="1111">
    <w:name w:val="Нет списка1111"/>
    <w:next w:val="a2"/>
    <w:semiHidden/>
    <w:unhideWhenUsed/>
    <w:rsid w:val="000021CE"/>
  </w:style>
  <w:style w:type="numbering" w:customStyle="1" w:styleId="11111">
    <w:name w:val="Нет списка11111"/>
    <w:next w:val="a2"/>
    <w:uiPriority w:val="99"/>
    <w:semiHidden/>
    <w:unhideWhenUsed/>
    <w:rsid w:val="000021CE"/>
  </w:style>
  <w:style w:type="numbering" w:customStyle="1" w:styleId="1120">
    <w:name w:val="Нет списка112"/>
    <w:next w:val="a2"/>
    <w:semiHidden/>
    <w:unhideWhenUsed/>
    <w:rsid w:val="000021CE"/>
  </w:style>
  <w:style w:type="numbering" w:customStyle="1" w:styleId="1112">
    <w:name w:val="Нет списка1112"/>
    <w:next w:val="a2"/>
    <w:uiPriority w:val="99"/>
    <w:semiHidden/>
    <w:unhideWhenUsed/>
    <w:rsid w:val="000021CE"/>
  </w:style>
  <w:style w:type="numbering" w:customStyle="1" w:styleId="111111">
    <w:name w:val="Нет списка111111"/>
    <w:next w:val="a2"/>
    <w:uiPriority w:val="99"/>
    <w:semiHidden/>
    <w:unhideWhenUsed/>
    <w:rsid w:val="000021CE"/>
  </w:style>
  <w:style w:type="numbering" w:customStyle="1" w:styleId="1111111">
    <w:name w:val="Нет списка1111111"/>
    <w:next w:val="a2"/>
    <w:uiPriority w:val="99"/>
    <w:semiHidden/>
    <w:unhideWhenUsed/>
    <w:rsid w:val="000021CE"/>
  </w:style>
  <w:style w:type="table" w:customStyle="1" w:styleId="19">
    <w:name w:val="Сетка таблицы1"/>
    <w:basedOn w:val="a1"/>
    <w:next w:val="af1"/>
    <w:rsid w:val="000021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a">
    <w:name w:val="Основной текст1"/>
    <w:rsid w:val="000021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table" w:customStyle="1" w:styleId="26">
    <w:name w:val="Сетка таблицы2"/>
    <w:basedOn w:val="a1"/>
    <w:next w:val="af1"/>
    <w:rsid w:val="000021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3">
    <w:name w:val="Колонтитул + 11"/>
    <w:aliases w:val="5 pt1,Не полужирный"/>
    <w:uiPriority w:val="99"/>
    <w:rsid w:val="000021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single"/>
    </w:rPr>
  </w:style>
  <w:style w:type="paragraph" w:customStyle="1" w:styleId="16">
    <w:name w:val="Колонтитул1"/>
    <w:basedOn w:val="a"/>
    <w:link w:val="aff5"/>
    <w:rsid w:val="000021CE"/>
    <w:pPr>
      <w:widowControl w:val="0"/>
      <w:shd w:val="clear" w:color="auto" w:fill="FFFFFF"/>
      <w:spacing w:line="240" w:lineRule="atLeast"/>
      <w:jc w:val="center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table" w:customStyle="1" w:styleId="34">
    <w:name w:val="Сетка таблицы3"/>
    <w:basedOn w:val="a1"/>
    <w:next w:val="af1"/>
    <w:uiPriority w:val="59"/>
    <w:rsid w:val="000021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f1"/>
    <w:uiPriority w:val="59"/>
    <w:rsid w:val="000021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7">
    <w:name w:val="Стиль2"/>
    <w:basedOn w:val="a"/>
    <w:link w:val="28"/>
    <w:qFormat/>
    <w:rsid w:val="000021CE"/>
    <w:pPr>
      <w:spacing w:line="360" w:lineRule="auto"/>
      <w:ind w:firstLine="709"/>
      <w:jc w:val="both"/>
    </w:pPr>
    <w:rPr>
      <w:sz w:val="28"/>
      <w:szCs w:val="28"/>
    </w:rPr>
  </w:style>
  <w:style w:type="character" w:customStyle="1" w:styleId="28">
    <w:name w:val="Стиль2 Знак"/>
    <w:link w:val="27"/>
    <w:rsid w:val="000021CE"/>
    <w:rPr>
      <w:rFonts w:ascii="Times New Roman" w:eastAsia="Times New Roman" w:hAnsi="Times New Roman" w:cs="Times New Roman"/>
      <w:sz w:val="28"/>
      <w:szCs w:val="28"/>
      <w:lang w:eastAsia="ru-RU"/>
    </w:rPr>
  </w:style>
  <w:style w:type="numbering" w:customStyle="1" w:styleId="121">
    <w:name w:val="Нет списка121"/>
    <w:next w:val="a2"/>
    <w:uiPriority w:val="99"/>
    <w:semiHidden/>
    <w:unhideWhenUsed/>
    <w:rsid w:val="000021CE"/>
  </w:style>
  <w:style w:type="numbering" w:customStyle="1" w:styleId="11111111">
    <w:name w:val="Нет списка11111111"/>
    <w:next w:val="a2"/>
    <w:uiPriority w:val="99"/>
    <w:semiHidden/>
    <w:unhideWhenUsed/>
    <w:rsid w:val="000021CE"/>
  </w:style>
  <w:style w:type="numbering" w:customStyle="1" w:styleId="111111111">
    <w:name w:val="Нет списка111111111"/>
    <w:next w:val="a2"/>
    <w:uiPriority w:val="99"/>
    <w:semiHidden/>
    <w:unhideWhenUsed/>
    <w:rsid w:val="000021CE"/>
  </w:style>
  <w:style w:type="character" w:customStyle="1" w:styleId="aff7">
    <w:name w:val="Основной текст_"/>
    <w:link w:val="35"/>
    <w:rsid w:val="000021CE"/>
    <w:rPr>
      <w:shd w:val="clear" w:color="auto" w:fill="FFFFFF"/>
    </w:rPr>
  </w:style>
  <w:style w:type="paragraph" w:customStyle="1" w:styleId="35">
    <w:name w:val="Основной текст3"/>
    <w:basedOn w:val="a"/>
    <w:link w:val="aff7"/>
    <w:rsid w:val="000021CE"/>
    <w:pPr>
      <w:widowControl w:val="0"/>
      <w:shd w:val="clear" w:color="auto" w:fill="FFFFFF"/>
      <w:spacing w:line="413" w:lineRule="exact"/>
      <w:ind w:hanging="36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15pt">
    <w:name w:val="Основной текст + 11;5 pt;Полужирный"/>
    <w:rsid w:val="000021CE"/>
    <w:rPr>
      <w:rFonts w:ascii="Times New Roman" w:eastAsia="Times New Roman" w:hAnsi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numbering" w:customStyle="1" w:styleId="130">
    <w:name w:val="Нет списка13"/>
    <w:next w:val="a2"/>
    <w:uiPriority w:val="99"/>
    <w:semiHidden/>
    <w:unhideWhenUsed/>
    <w:rsid w:val="000021CE"/>
  </w:style>
  <w:style w:type="numbering" w:customStyle="1" w:styleId="11112">
    <w:name w:val="Нет списка11112"/>
    <w:next w:val="a2"/>
    <w:uiPriority w:val="99"/>
    <w:semiHidden/>
    <w:unhideWhenUsed/>
    <w:rsid w:val="000021CE"/>
  </w:style>
  <w:style w:type="numbering" w:customStyle="1" w:styleId="111112">
    <w:name w:val="Нет списка111112"/>
    <w:next w:val="a2"/>
    <w:uiPriority w:val="99"/>
    <w:semiHidden/>
    <w:unhideWhenUsed/>
    <w:rsid w:val="000021CE"/>
  </w:style>
  <w:style w:type="paragraph" w:customStyle="1" w:styleId="29">
    <w:name w:val="Абзац списка2"/>
    <w:basedOn w:val="a"/>
    <w:rsid w:val="000021CE"/>
    <w:pPr>
      <w:suppressAutoHyphens/>
      <w:spacing w:after="200" w:line="276" w:lineRule="auto"/>
      <w:ind w:left="720"/>
      <w:contextualSpacing/>
    </w:pPr>
    <w:rPr>
      <w:rFonts w:ascii="Calibri" w:eastAsia="SimSun" w:hAnsi="Calibri" w:cs="Calibri"/>
      <w:kern w:val="2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1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097C6-8881-41AA-91F7-237B7CF45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1166</TotalTime>
  <Pages>51</Pages>
  <Words>15084</Words>
  <Characters>85979</Characters>
  <Application>Microsoft Office Word</Application>
  <DocSecurity>0</DocSecurity>
  <Lines>716</Lines>
  <Paragraphs>201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БАК</cp:lastModifiedBy>
  <cp:revision>148</cp:revision>
  <cp:lastPrinted>2016-09-28T11:30:00Z</cp:lastPrinted>
  <dcterms:created xsi:type="dcterms:W3CDTF">2014-09-16T10:56:00Z</dcterms:created>
  <dcterms:modified xsi:type="dcterms:W3CDTF">2017-09-08T08:37:00Z</dcterms:modified>
</cp:coreProperties>
</file>